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1CFC09" w14:textId="3B509BFE" w:rsidR="007863A4" w:rsidRDefault="0089726F" w:rsidP="007863A4">
      <w:pPr>
        <w:tabs>
          <w:tab w:val="right" w:pos="9498"/>
        </w:tabs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3GPP TSG RAN WG1 Meeting </w:t>
      </w:r>
      <w:r w:rsidR="007A2A70">
        <w:rPr>
          <w:rFonts w:hint="eastAsia"/>
          <w:b/>
          <w:lang w:eastAsia="ja-JP"/>
        </w:rPr>
        <w:t>#90bis</w:t>
      </w:r>
      <w:r w:rsidR="007863A4">
        <w:rPr>
          <w:rFonts w:hint="eastAsia"/>
          <w:b/>
          <w:lang w:eastAsia="ja-JP"/>
        </w:rPr>
        <w:tab/>
      </w:r>
      <w:r w:rsidR="007863A4" w:rsidRPr="00844DFE">
        <w:rPr>
          <w:b/>
          <w:lang w:eastAsia="ja-JP"/>
        </w:rPr>
        <w:t>R1-</w:t>
      </w:r>
      <w:r w:rsidR="00526C02">
        <w:rPr>
          <w:rFonts w:hint="eastAsia"/>
          <w:b/>
          <w:lang w:eastAsia="ja-JP"/>
        </w:rPr>
        <w:t>1717779</w:t>
      </w:r>
      <w:r w:rsidR="00B81665">
        <w:rPr>
          <w:rFonts w:hint="eastAsia"/>
          <w:b/>
          <w:lang w:eastAsia="ja-JP"/>
        </w:rPr>
        <w:br/>
      </w:r>
      <w:r w:rsidR="007A2A70">
        <w:rPr>
          <w:rFonts w:hint="eastAsia"/>
          <w:b/>
          <w:lang w:eastAsia="ja-JP"/>
        </w:rPr>
        <w:t>Prague</w:t>
      </w:r>
      <w:r w:rsidR="007863A4">
        <w:rPr>
          <w:rFonts w:hint="eastAsia"/>
          <w:b/>
          <w:lang w:eastAsia="ja-JP"/>
        </w:rPr>
        <w:t xml:space="preserve">, </w:t>
      </w:r>
      <w:proofErr w:type="spellStart"/>
      <w:r w:rsidR="007A2A70">
        <w:rPr>
          <w:rFonts w:hint="eastAsia"/>
          <w:b/>
          <w:lang w:eastAsia="ja-JP"/>
        </w:rPr>
        <w:t>Czechia</w:t>
      </w:r>
      <w:proofErr w:type="spellEnd"/>
      <w:r w:rsidR="007863A4">
        <w:rPr>
          <w:rFonts w:hint="eastAsia"/>
          <w:b/>
          <w:lang w:eastAsia="ja-JP"/>
        </w:rPr>
        <w:t xml:space="preserve">, </w:t>
      </w:r>
      <w:r w:rsidR="007A2A70">
        <w:rPr>
          <w:rFonts w:hint="eastAsia"/>
          <w:b/>
          <w:lang w:eastAsia="ja-JP"/>
        </w:rPr>
        <w:t>9</w:t>
      </w:r>
      <w:r>
        <w:rPr>
          <w:rFonts w:hint="eastAsia"/>
          <w:b/>
          <w:vertAlign w:val="superscript"/>
          <w:lang w:eastAsia="ja-JP"/>
        </w:rPr>
        <w:t>th</w:t>
      </w:r>
      <w:r w:rsidR="007863A4">
        <w:rPr>
          <w:rFonts w:hint="eastAsia"/>
          <w:b/>
          <w:lang w:eastAsia="ja-JP"/>
        </w:rPr>
        <w:t>-</w:t>
      </w:r>
      <w:r w:rsidR="007A2A70">
        <w:rPr>
          <w:rFonts w:hint="eastAsia"/>
          <w:b/>
          <w:lang w:eastAsia="ja-JP"/>
        </w:rPr>
        <w:t>13</w:t>
      </w:r>
      <w:r>
        <w:rPr>
          <w:rFonts w:hint="eastAsia"/>
          <w:b/>
          <w:vertAlign w:val="superscript"/>
          <w:lang w:eastAsia="ja-JP"/>
        </w:rPr>
        <w:t>t</w:t>
      </w:r>
      <w:r w:rsidR="007A2A70">
        <w:rPr>
          <w:rFonts w:hint="eastAsia"/>
          <w:b/>
          <w:vertAlign w:val="superscript"/>
          <w:lang w:eastAsia="ja-JP"/>
        </w:rPr>
        <w:t>h</w:t>
      </w:r>
      <w:r w:rsidRPr="0089726F">
        <w:rPr>
          <w:rFonts w:hint="eastAsia"/>
          <w:b/>
          <w:lang w:eastAsia="ja-JP"/>
        </w:rPr>
        <w:t>,</w:t>
      </w:r>
      <w:r w:rsidR="007863A4">
        <w:rPr>
          <w:rFonts w:hint="eastAsia"/>
          <w:b/>
          <w:lang w:eastAsia="ja-JP"/>
        </w:rPr>
        <w:t xml:space="preserve"> </w:t>
      </w:r>
      <w:r w:rsidR="007A2A70">
        <w:rPr>
          <w:rFonts w:hint="eastAsia"/>
          <w:b/>
          <w:lang w:eastAsia="ja-JP"/>
        </w:rPr>
        <w:t>October</w:t>
      </w:r>
      <w:r w:rsidR="007863A4">
        <w:rPr>
          <w:rFonts w:hint="eastAsia"/>
          <w:b/>
          <w:lang w:eastAsia="ja-JP"/>
        </w:rPr>
        <w:t xml:space="preserve"> 2017</w:t>
      </w:r>
    </w:p>
    <w:p w14:paraId="70FD97C5" w14:textId="77777777" w:rsidR="006D3ED4" w:rsidRDefault="007863A4" w:rsidP="006D3ED4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Source:</w:t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>
        <w:t>Panasonic</w:t>
      </w:r>
    </w:p>
    <w:p w14:paraId="4BB44ABD" w14:textId="4E57C11D" w:rsidR="006D3ED4" w:rsidRDefault="007863A4" w:rsidP="006D3ED4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Title:</w:t>
      </w:r>
      <w:r w:rsidRPr="00F74272">
        <w:tab/>
      </w:r>
      <w:r w:rsidRPr="00F74272">
        <w:rPr>
          <w:rFonts w:eastAsia="SimSun"/>
          <w:lang w:eastAsia="zh-CN"/>
        </w:rPr>
        <w:tab/>
      </w:r>
      <w:r w:rsidRPr="00F74272">
        <w:rPr>
          <w:rFonts w:eastAsia="SimSun"/>
          <w:lang w:eastAsia="zh-CN"/>
        </w:rPr>
        <w:tab/>
      </w:r>
      <w:r w:rsidR="00833E46">
        <w:rPr>
          <w:rFonts w:hint="eastAsia"/>
          <w:lang w:eastAsia="ja-JP"/>
        </w:rPr>
        <w:t xml:space="preserve">PT-RS </w:t>
      </w:r>
      <w:r w:rsidR="00B81665">
        <w:rPr>
          <w:rFonts w:hint="eastAsia"/>
          <w:lang w:eastAsia="ja-JP"/>
        </w:rPr>
        <w:t>design</w:t>
      </w:r>
    </w:p>
    <w:p w14:paraId="5EA41D55" w14:textId="58B612B7" w:rsidR="007863A4" w:rsidRDefault="00FD30CD" w:rsidP="00A62DAD">
      <w:pPr>
        <w:tabs>
          <w:tab w:val="left" w:pos="1560"/>
        </w:tabs>
        <w:rPr>
          <w:b/>
          <w:lang w:eastAsia="ja-JP"/>
        </w:rPr>
      </w:pPr>
      <w:r>
        <w:rPr>
          <w:rFonts w:hint="eastAsia"/>
          <w:b/>
          <w:lang w:eastAsia="ja-JP"/>
        </w:rPr>
        <w:t>Agenda item:</w:t>
      </w:r>
      <w:r w:rsidR="00A62DAD">
        <w:rPr>
          <w:rFonts w:hint="eastAsia"/>
          <w:lang w:eastAsia="ja-JP"/>
        </w:rPr>
        <w:tab/>
      </w:r>
      <w:r w:rsidR="003F6379">
        <w:rPr>
          <w:rFonts w:hint="eastAsia"/>
          <w:lang w:eastAsia="ja-JP"/>
        </w:rPr>
        <w:t>7</w:t>
      </w:r>
      <w:r w:rsidR="0089726F">
        <w:rPr>
          <w:rFonts w:hint="eastAsia"/>
          <w:lang w:eastAsia="ja-JP"/>
        </w:rPr>
        <w:t>.</w:t>
      </w:r>
      <w:r w:rsidR="00B02FEE">
        <w:rPr>
          <w:rFonts w:hint="eastAsia"/>
          <w:lang w:eastAsia="ja-JP"/>
        </w:rPr>
        <w:t>2.3.4</w:t>
      </w:r>
    </w:p>
    <w:p w14:paraId="59063C90" w14:textId="77777777" w:rsidR="007863A4" w:rsidRDefault="007863A4" w:rsidP="00064856">
      <w:pPr>
        <w:tabs>
          <w:tab w:val="left" w:pos="1560"/>
        </w:tabs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 w:rsidR="00064856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14:paraId="5F4E55B9" w14:textId="77777777" w:rsidR="000F01E8" w:rsidRPr="00694556" w:rsidRDefault="000F01E8" w:rsidP="00694556">
      <w:pPr>
        <w:pStyle w:val="1"/>
      </w:pPr>
      <w:r w:rsidRPr="00694556">
        <w:rPr>
          <w:rFonts w:hint="eastAsia"/>
        </w:rPr>
        <w:t>Introduction</w:t>
      </w:r>
    </w:p>
    <w:p w14:paraId="5B3B8C3F" w14:textId="1E7D4388" w:rsidR="00B02FEE" w:rsidRPr="0047005B" w:rsidRDefault="0047005B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>T</w:t>
      </w:r>
      <w:r w:rsidRPr="00457DC9">
        <w:rPr>
          <w:rFonts w:ascii="Times New Roman" w:hAnsi="Times New Roman"/>
          <w:lang w:eastAsia="ja-JP"/>
        </w:rPr>
        <w:t xml:space="preserve">he following </w:t>
      </w:r>
      <w:r w:rsidR="00806532">
        <w:rPr>
          <w:rFonts w:ascii="Times New Roman" w:hAnsi="Times New Roman" w:hint="eastAsia"/>
          <w:lang w:eastAsia="ja-JP"/>
        </w:rPr>
        <w:t>excerpts are from</w:t>
      </w:r>
      <w:r w:rsidR="00DD3330">
        <w:rPr>
          <w:rFonts w:ascii="Times New Roman" w:hAnsi="Times New Roman" w:hint="eastAsia"/>
          <w:lang w:eastAsia="ja-JP"/>
        </w:rPr>
        <w:t xml:space="preserve"> the</w:t>
      </w:r>
      <w:r w:rsidR="00806532">
        <w:rPr>
          <w:rFonts w:ascii="Times New Roman" w:hAnsi="Times New Roman" w:hint="eastAsia"/>
          <w:lang w:eastAsia="ja-JP"/>
        </w:rPr>
        <w:t xml:space="preserve"> </w:t>
      </w:r>
      <w:r w:rsidRPr="00457DC9">
        <w:rPr>
          <w:rFonts w:ascii="Times New Roman" w:hAnsi="Times New Roman"/>
          <w:lang w:eastAsia="ja-JP"/>
        </w:rPr>
        <w:t>agreement</w:t>
      </w:r>
      <w:r w:rsidR="00806532">
        <w:rPr>
          <w:rFonts w:ascii="Times New Roman" w:hAnsi="Times New Roman" w:hint="eastAsia"/>
          <w:lang w:eastAsia="ja-JP"/>
        </w:rPr>
        <w:t>s</w:t>
      </w:r>
      <w:r>
        <w:rPr>
          <w:rFonts w:ascii="Times New Roman" w:hAnsi="Times New Roman" w:hint="eastAsia"/>
          <w:lang w:eastAsia="ja-JP"/>
        </w:rPr>
        <w:t xml:space="preserve"> on PT-RS</w:t>
      </w:r>
      <w:r w:rsidRPr="00457DC9">
        <w:rPr>
          <w:rFonts w:ascii="Times New Roman" w:hAnsi="Times New Roman"/>
          <w:lang w:eastAsia="ja-JP"/>
        </w:rPr>
        <w:t xml:space="preserve"> in RAN1</w:t>
      </w:r>
      <w:r>
        <w:rPr>
          <w:rFonts w:ascii="Times New Roman" w:hAnsi="Times New Roman" w:hint="eastAsia"/>
          <w:lang w:eastAsia="ja-JP"/>
        </w:rPr>
        <w:t xml:space="preserve"> </w:t>
      </w:r>
      <w:r w:rsidR="008428ED">
        <w:rPr>
          <w:rFonts w:ascii="Times New Roman" w:hAnsi="Times New Roman" w:hint="eastAsia"/>
          <w:lang w:eastAsia="ja-JP"/>
        </w:rPr>
        <w:t>NR AH#3</w:t>
      </w:r>
      <w:r w:rsidRPr="00457DC9">
        <w:rPr>
          <w:rFonts w:ascii="Times New Roman" w:hAnsi="Times New Roman"/>
          <w:lang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8"/>
      </w:tblGrid>
      <w:tr w:rsidR="0047005B" w:rsidRPr="00E01667" w14:paraId="555FFCAF" w14:textId="77777777" w:rsidTr="0018534F">
        <w:tc>
          <w:tcPr>
            <w:tcW w:w="9838" w:type="dxa"/>
            <w:shd w:val="clear" w:color="auto" w:fill="auto"/>
          </w:tcPr>
          <w:p w14:paraId="4D3675A3" w14:textId="77777777" w:rsidR="00E54B0E" w:rsidRPr="002B0CD1" w:rsidRDefault="00E54B0E" w:rsidP="00E54B0E">
            <w:pPr>
              <w:tabs>
                <w:tab w:val="left" w:pos="1440"/>
              </w:tabs>
              <w:spacing w:after="0"/>
              <w:ind w:left="1440" w:hanging="1440"/>
              <w:rPr>
                <w:rFonts w:ascii="Times" w:eastAsia="Batang" w:hAnsi="Times"/>
                <w:b/>
                <w:szCs w:val="24"/>
                <w:lang w:eastAsia="x-none"/>
              </w:rPr>
            </w:pPr>
            <w:r w:rsidRPr="002B0CD1">
              <w:rPr>
                <w:rFonts w:ascii="Times" w:eastAsia="Batang" w:hAnsi="Times"/>
                <w:b/>
                <w:szCs w:val="24"/>
                <w:highlight w:val="green"/>
                <w:lang w:eastAsia="x-none"/>
              </w:rPr>
              <w:t>Agreement:</w:t>
            </w:r>
          </w:p>
          <w:p w14:paraId="3D4BC86E" w14:textId="77777777" w:rsidR="00E54B0E" w:rsidRPr="002B0CD1" w:rsidRDefault="00E54B0E" w:rsidP="005509AC">
            <w:pPr>
              <w:numPr>
                <w:ilvl w:val="2"/>
                <w:numId w:val="45"/>
              </w:numPr>
              <w:tabs>
                <w:tab w:val="left" w:pos="993"/>
              </w:tabs>
              <w:spacing w:after="0"/>
              <w:ind w:left="981"/>
              <w:contextualSpacing/>
              <w:rPr>
                <w:rFonts w:ascii="Times New Roman" w:eastAsia="Batang" w:hAnsi="Times New Roman"/>
                <w:b/>
                <w:lang w:eastAsia="x-none"/>
              </w:rPr>
            </w:pPr>
            <w:r w:rsidRPr="002B0CD1">
              <w:rPr>
                <w:rFonts w:ascii="Times New Roman" w:eastAsia="Batang" w:hAnsi="Times New Roman"/>
                <w:lang w:eastAsia="x-none"/>
              </w:rPr>
              <w:t xml:space="preserve">The subcarrier for which the PTRS associated with a certain DMRS port is mapped is the same in all RBs where PT-RS is present </w:t>
            </w:r>
          </w:p>
          <w:p w14:paraId="1F54F21D" w14:textId="77777777" w:rsidR="00E54B0E" w:rsidRPr="002B0CD1" w:rsidRDefault="00E54B0E" w:rsidP="005509AC">
            <w:pPr>
              <w:numPr>
                <w:ilvl w:val="2"/>
                <w:numId w:val="45"/>
              </w:numPr>
              <w:tabs>
                <w:tab w:val="left" w:pos="993"/>
              </w:tabs>
              <w:spacing w:after="0"/>
              <w:ind w:left="981"/>
              <w:contextualSpacing/>
              <w:rPr>
                <w:rFonts w:ascii="Times New Roman" w:eastAsia="Batang" w:hAnsi="Times New Roman"/>
                <w:lang w:eastAsia="x-none"/>
              </w:rPr>
            </w:pPr>
            <w:r w:rsidRPr="002B0CD1">
              <w:rPr>
                <w:rFonts w:ascii="Times New Roman" w:eastAsia="Batang" w:hAnsi="Times New Roman"/>
                <w:lang w:eastAsia="x-none"/>
              </w:rPr>
              <w:t>The maximum number of DL PT-RS ports is the same as the number of DMRS groups per PDSCH, which is 2 in Rel-15</w:t>
            </w:r>
          </w:p>
          <w:p w14:paraId="18D90752" w14:textId="77777777" w:rsidR="00E54B0E" w:rsidRPr="002B0CD1" w:rsidRDefault="00E54B0E" w:rsidP="005509AC">
            <w:pPr>
              <w:numPr>
                <w:ilvl w:val="0"/>
                <w:numId w:val="45"/>
              </w:numPr>
              <w:tabs>
                <w:tab w:val="left" w:pos="993"/>
              </w:tabs>
              <w:spacing w:after="0"/>
              <w:ind w:left="993" w:hanging="426"/>
              <w:contextualSpacing/>
              <w:rPr>
                <w:rFonts w:ascii="Times New Roman" w:eastAsia="Batang" w:hAnsi="Times New Roman"/>
                <w:b/>
                <w:lang w:eastAsia="x-none"/>
              </w:rPr>
            </w:pPr>
            <w:r w:rsidRPr="002B0CD1">
              <w:rPr>
                <w:rFonts w:ascii="Times New Roman" w:eastAsia="Batang" w:hAnsi="Times New Roman"/>
                <w:lang w:eastAsia="x-none"/>
              </w:rPr>
              <w:t xml:space="preserve">The subcarrier in the RB where PTRS is mapped among the subcarriers used for the associated DMRS port, consider further these alternatives until Wednesday: </w:t>
            </w:r>
          </w:p>
          <w:p w14:paraId="58FAA4E3" w14:textId="77777777" w:rsidR="00E54B0E" w:rsidRPr="002B0CD1" w:rsidRDefault="00E54B0E">
            <w:pPr>
              <w:numPr>
                <w:ilvl w:val="1"/>
                <w:numId w:val="45"/>
              </w:numPr>
              <w:tabs>
                <w:tab w:val="left" w:pos="1440"/>
              </w:tabs>
              <w:spacing w:after="0"/>
              <w:contextualSpacing/>
              <w:rPr>
                <w:rFonts w:ascii="Times New Roman" w:eastAsia="Batang" w:hAnsi="Times New Roman"/>
                <w:b/>
                <w:lang w:eastAsia="x-none"/>
              </w:rPr>
            </w:pPr>
            <w:r w:rsidRPr="002B0CD1">
              <w:rPr>
                <w:rFonts w:ascii="Times New Roman" w:eastAsia="Batang" w:hAnsi="Times New Roman"/>
                <w:lang w:eastAsia="x-none"/>
              </w:rPr>
              <w:t xml:space="preserve">Alt.1 Fixed to smallest subcarrier index k </w:t>
            </w:r>
          </w:p>
          <w:p w14:paraId="229478F9" w14:textId="77777777" w:rsidR="00E54B0E" w:rsidRPr="002B0CD1" w:rsidRDefault="00E54B0E">
            <w:pPr>
              <w:numPr>
                <w:ilvl w:val="1"/>
                <w:numId w:val="45"/>
              </w:numPr>
              <w:tabs>
                <w:tab w:val="left" w:pos="1440"/>
              </w:tabs>
              <w:spacing w:after="0"/>
              <w:contextualSpacing/>
              <w:rPr>
                <w:rFonts w:ascii="Times New Roman" w:eastAsia="Batang" w:hAnsi="Times New Roman"/>
                <w:b/>
                <w:lang w:eastAsia="x-none"/>
              </w:rPr>
            </w:pPr>
            <w:r w:rsidRPr="002B0CD1">
              <w:rPr>
                <w:rFonts w:ascii="Times New Roman" w:eastAsia="Batang" w:hAnsi="Times New Roman"/>
                <w:lang w:eastAsia="x-none"/>
              </w:rPr>
              <w:t xml:space="preserve">Alt.2 Default is fixed to largest subcarrier index k. Can be configured to other subcarriers by higher layer signalling. </w:t>
            </w:r>
          </w:p>
          <w:p w14:paraId="34F1C080" w14:textId="77777777" w:rsidR="00E54B0E" w:rsidRPr="002B0CD1" w:rsidRDefault="00E54B0E">
            <w:pPr>
              <w:numPr>
                <w:ilvl w:val="1"/>
                <w:numId w:val="45"/>
              </w:numPr>
              <w:tabs>
                <w:tab w:val="left" w:pos="1440"/>
              </w:tabs>
              <w:spacing w:after="0"/>
              <w:contextualSpacing/>
              <w:rPr>
                <w:rFonts w:ascii="Times New Roman" w:eastAsia="Batang" w:hAnsi="Times New Roman"/>
                <w:b/>
                <w:lang w:eastAsia="x-none"/>
              </w:rPr>
            </w:pPr>
            <w:r w:rsidRPr="002B0CD1">
              <w:rPr>
                <w:rFonts w:ascii="Times New Roman" w:eastAsia="Batang" w:hAnsi="Times New Roman"/>
                <w:lang w:eastAsia="x-none"/>
              </w:rPr>
              <w:t xml:space="preserve">Alt.3a Implicitly given by Cell ID </w:t>
            </w:r>
          </w:p>
          <w:p w14:paraId="3972B263" w14:textId="77777777" w:rsidR="00E54B0E" w:rsidRPr="002B0CD1" w:rsidRDefault="00E54B0E">
            <w:pPr>
              <w:numPr>
                <w:ilvl w:val="1"/>
                <w:numId w:val="45"/>
              </w:numPr>
              <w:tabs>
                <w:tab w:val="left" w:pos="1440"/>
              </w:tabs>
              <w:spacing w:after="0"/>
              <w:contextualSpacing/>
              <w:rPr>
                <w:rFonts w:ascii="Times New Roman" w:eastAsia="Batang" w:hAnsi="Times New Roman"/>
                <w:b/>
                <w:lang w:eastAsia="x-none"/>
              </w:rPr>
            </w:pPr>
            <w:r w:rsidRPr="002B0CD1">
              <w:rPr>
                <w:rFonts w:ascii="Times New Roman" w:eastAsia="Batang" w:hAnsi="Times New Roman"/>
                <w:lang w:eastAsia="x-none"/>
              </w:rPr>
              <w:t>Alt.3b Implicitly given by another UE specific parameter (DMRS/PT-RS scrambling ID (if defined), C-RNTI</w:t>
            </w:r>
            <w:proofErr w:type="gramStart"/>
            <w:r w:rsidRPr="002B0CD1">
              <w:rPr>
                <w:rFonts w:ascii="Times New Roman" w:eastAsia="Batang" w:hAnsi="Times New Roman"/>
                <w:lang w:eastAsia="x-none"/>
              </w:rPr>
              <w:t>,…</w:t>
            </w:r>
            <w:proofErr w:type="gramEnd"/>
            <w:r w:rsidRPr="002B0CD1">
              <w:rPr>
                <w:rFonts w:ascii="Times New Roman" w:eastAsia="Batang" w:hAnsi="Times New Roman"/>
                <w:lang w:eastAsia="x-none"/>
              </w:rPr>
              <w:t>)</w:t>
            </w:r>
          </w:p>
          <w:p w14:paraId="0032492D" w14:textId="77777777" w:rsidR="00E54B0E" w:rsidRPr="002B0CD1" w:rsidRDefault="00E54B0E">
            <w:pPr>
              <w:numPr>
                <w:ilvl w:val="1"/>
                <w:numId w:val="45"/>
              </w:numPr>
              <w:tabs>
                <w:tab w:val="left" w:pos="1440"/>
              </w:tabs>
              <w:spacing w:after="0"/>
              <w:contextualSpacing/>
              <w:rPr>
                <w:rFonts w:ascii="Times New Roman" w:eastAsia="Batang" w:hAnsi="Times New Roman"/>
                <w:b/>
                <w:lang w:eastAsia="x-none"/>
              </w:rPr>
            </w:pPr>
            <w:r w:rsidRPr="002B0CD1">
              <w:rPr>
                <w:rFonts w:ascii="Times New Roman" w:eastAsia="Batang" w:hAnsi="Times New Roman"/>
                <w:lang w:eastAsia="x-none"/>
              </w:rPr>
              <w:t xml:space="preserve">Alt.4 Each DMRS port maps PT-RS to a different subcarrier by a specified rule </w:t>
            </w:r>
          </w:p>
          <w:p w14:paraId="242DE238" w14:textId="77777777" w:rsidR="00E54B0E" w:rsidRPr="002B0CD1" w:rsidRDefault="00E54B0E" w:rsidP="00E54B0E">
            <w:pPr>
              <w:tabs>
                <w:tab w:val="left" w:pos="1440"/>
              </w:tabs>
              <w:spacing w:after="0"/>
              <w:ind w:left="1080"/>
              <w:contextualSpacing/>
              <w:rPr>
                <w:rFonts w:ascii="Times New Roman" w:eastAsia="Batang" w:hAnsi="Times New Roman"/>
                <w:b/>
                <w:lang w:eastAsia="x-none"/>
              </w:rPr>
            </w:pPr>
          </w:p>
          <w:p w14:paraId="0F4C51E5" w14:textId="77777777" w:rsidR="00E54B0E" w:rsidRPr="002B0CD1" w:rsidRDefault="00E54B0E" w:rsidP="00E54B0E">
            <w:pPr>
              <w:tabs>
                <w:tab w:val="left" w:pos="1440"/>
              </w:tabs>
              <w:spacing w:after="0"/>
              <w:ind w:left="1440" w:hanging="1440"/>
              <w:rPr>
                <w:rFonts w:ascii="Times" w:eastAsia="Batang" w:hAnsi="Times"/>
                <w:b/>
                <w:szCs w:val="24"/>
                <w:lang w:eastAsia="x-none"/>
              </w:rPr>
            </w:pPr>
            <w:r w:rsidRPr="002B0CD1">
              <w:rPr>
                <w:rFonts w:ascii="Times" w:eastAsia="Batang" w:hAnsi="Times"/>
                <w:b/>
                <w:szCs w:val="24"/>
                <w:highlight w:val="green"/>
                <w:lang w:eastAsia="x-none"/>
              </w:rPr>
              <w:t>Agreement:</w:t>
            </w:r>
          </w:p>
          <w:p w14:paraId="7DEE6DFE" w14:textId="77777777" w:rsidR="00E54B0E" w:rsidRPr="002B0CD1" w:rsidRDefault="00E54B0E" w:rsidP="00E54B0E">
            <w:pPr>
              <w:tabs>
                <w:tab w:val="left" w:pos="1440"/>
              </w:tabs>
              <w:spacing w:after="0"/>
              <w:rPr>
                <w:rFonts w:ascii="Times" w:eastAsia="Batang" w:hAnsi="Times"/>
                <w:szCs w:val="24"/>
              </w:rPr>
            </w:pPr>
            <w:r w:rsidRPr="002B0CD1">
              <w:rPr>
                <w:rFonts w:ascii="Times" w:eastAsia="Batang" w:hAnsi="Times"/>
                <w:szCs w:val="24"/>
              </w:rPr>
              <w:t>For mapping of PT-RS to RBs among the scheduled RBs for DL and UL: The no RB offset (=0, PT-RS is present in the scheduled RB with lowest RB index and then follows the pattern according to the PT-RS freq. density) is the default value if supported. Down-selection among the following alternatives in RAN1#90bis:</w:t>
            </w:r>
          </w:p>
          <w:p w14:paraId="3EFEA521" w14:textId="77777777" w:rsidR="00E54B0E" w:rsidRPr="002B0CD1" w:rsidRDefault="00E54B0E" w:rsidP="005509AC">
            <w:pPr>
              <w:numPr>
                <w:ilvl w:val="0"/>
                <w:numId w:val="47"/>
              </w:numPr>
              <w:tabs>
                <w:tab w:val="left" w:pos="709"/>
              </w:tabs>
              <w:spacing w:after="0"/>
              <w:contextualSpacing/>
              <w:rPr>
                <w:rFonts w:ascii="Times New Roman" w:eastAsia="Batang" w:hAnsi="Times New Roman"/>
                <w:color w:val="000000"/>
                <w:szCs w:val="24"/>
                <w:lang w:val="en-US" w:eastAsia="zh-CN"/>
              </w:rPr>
            </w:pPr>
            <w:r w:rsidRPr="002B0CD1">
              <w:rPr>
                <w:rFonts w:ascii="Times" w:eastAsia="Batang" w:hAnsi="Times"/>
                <w:color w:val="000000"/>
                <w:szCs w:val="24"/>
                <w:lang w:val="en-US" w:eastAsia="x-none"/>
              </w:rPr>
              <w:t>Alt.1: RB offset is fixed (e.g., RB offset=0) in Rel. 15</w:t>
            </w:r>
          </w:p>
          <w:p w14:paraId="4A11C691" w14:textId="77777777" w:rsidR="00E54B0E" w:rsidRPr="002B0CD1" w:rsidRDefault="00E54B0E" w:rsidP="005509AC">
            <w:pPr>
              <w:numPr>
                <w:ilvl w:val="0"/>
                <w:numId w:val="47"/>
              </w:numPr>
              <w:tabs>
                <w:tab w:val="left" w:pos="709"/>
              </w:tabs>
              <w:spacing w:after="0"/>
              <w:contextualSpacing/>
              <w:rPr>
                <w:rFonts w:ascii="Calibri" w:eastAsia="Batang" w:hAnsi="Calibri"/>
                <w:color w:val="000000"/>
                <w:szCs w:val="24"/>
                <w:lang w:val="en-US"/>
              </w:rPr>
            </w:pPr>
            <w:r w:rsidRPr="002B0CD1">
              <w:rPr>
                <w:rFonts w:ascii="Times" w:eastAsia="Batang" w:hAnsi="Times"/>
                <w:color w:val="000000"/>
                <w:szCs w:val="24"/>
                <w:lang w:val="en-US" w:eastAsia="x-none"/>
              </w:rPr>
              <w:t>Alt.2: RB offset is determined based on UE-specific</w:t>
            </w:r>
            <w:r w:rsidRPr="002B0CD1">
              <w:rPr>
                <w:rFonts w:ascii="Times" w:eastAsia="Batang" w:hAnsi="Times"/>
                <w:strike/>
                <w:color w:val="000000"/>
                <w:szCs w:val="24"/>
                <w:lang w:val="en-US" w:eastAsia="x-none"/>
              </w:rPr>
              <w:t xml:space="preserve"> </w:t>
            </w:r>
            <w:r w:rsidRPr="002B0CD1">
              <w:rPr>
                <w:rFonts w:ascii="Times" w:eastAsia="Batang" w:hAnsi="Times"/>
                <w:color w:val="000000"/>
                <w:szCs w:val="24"/>
                <w:lang w:val="en-US" w:eastAsia="x-none"/>
              </w:rPr>
              <w:t xml:space="preserve">configuration </w:t>
            </w:r>
          </w:p>
          <w:p w14:paraId="26FB91E1" w14:textId="77777777" w:rsidR="00E54B0E" w:rsidRPr="002B0CD1" w:rsidRDefault="00E54B0E" w:rsidP="00E54B0E">
            <w:pPr>
              <w:numPr>
                <w:ilvl w:val="1"/>
                <w:numId w:val="47"/>
              </w:numPr>
              <w:tabs>
                <w:tab w:val="left" w:pos="1440"/>
              </w:tabs>
              <w:spacing w:after="0"/>
              <w:contextualSpacing/>
              <w:rPr>
                <w:rFonts w:ascii="Calibri" w:eastAsia="Batang" w:hAnsi="Calibri"/>
                <w:color w:val="000000"/>
                <w:szCs w:val="24"/>
                <w:lang w:val="en-US"/>
              </w:rPr>
            </w:pPr>
            <w:r w:rsidRPr="002B0CD1">
              <w:rPr>
                <w:rFonts w:ascii="Times" w:eastAsia="Batang" w:hAnsi="Times"/>
                <w:color w:val="000000"/>
                <w:szCs w:val="24"/>
                <w:lang w:val="en-US" w:eastAsia="x-none"/>
              </w:rPr>
              <w:t>FFS default RB offset is needed</w:t>
            </w:r>
          </w:p>
          <w:p w14:paraId="1C18191E" w14:textId="77777777" w:rsidR="00E54B0E" w:rsidRPr="002B0CD1" w:rsidRDefault="00E54B0E" w:rsidP="00E54B0E">
            <w:pPr>
              <w:numPr>
                <w:ilvl w:val="1"/>
                <w:numId w:val="47"/>
              </w:numPr>
              <w:tabs>
                <w:tab w:val="left" w:pos="1440"/>
              </w:tabs>
              <w:spacing w:after="0"/>
              <w:contextualSpacing/>
              <w:rPr>
                <w:rFonts w:ascii="Calibri" w:eastAsia="Batang" w:hAnsi="Calibri"/>
                <w:color w:val="000000"/>
                <w:szCs w:val="24"/>
                <w:lang w:val="en-US"/>
              </w:rPr>
            </w:pPr>
            <w:r w:rsidRPr="002B0CD1">
              <w:rPr>
                <w:rFonts w:ascii="Times" w:eastAsia="Batang" w:hAnsi="Times"/>
                <w:color w:val="000000"/>
                <w:szCs w:val="24"/>
                <w:lang w:val="en-US" w:eastAsia="x-none"/>
              </w:rPr>
              <w:t xml:space="preserve">FFS the RB offset is explicitly signaled via higher layer signaling or implicitly determined based on the UE specifically configured parameter (e.g., C-RNTI, SCID) </w:t>
            </w:r>
          </w:p>
          <w:p w14:paraId="6B3B19F7" w14:textId="2EF8AE95" w:rsidR="00E54B0E" w:rsidRPr="005509AC" w:rsidRDefault="00E54B0E" w:rsidP="005509AC">
            <w:pPr>
              <w:numPr>
                <w:ilvl w:val="0"/>
                <w:numId w:val="46"/>
              </w:numPr>
              <w:tabs>
                <w:tab w:val="left" w:pos="720"/>
                <w:tab w:val="left" w:pos="1440"/>
              </w:tabs>
              <w:spacing w:after="0"/>
              <w:contextualSpacing/>
              <w:jc w:val="both"/>
              <w:rPr>
                <w:rFonts w:ascii="Times" w:eastAsia="Batang" w:hAnsi="Times"/>
                <w:szCs w:val="24"/>
                <w:lang w:val="en-US" w:eastAsia="x-none"/>
              </w:rPr>
            </w:pPr>
            <w:r w:rsidRPr="00686467">
              <w:rPr>
                <w:rFonts w:ascii="Times New Roman" w:eastAsia="Batang" w:hAnsi="Times New Roman"/>
                <w:szCs w:val="24"/>
                <w:lang w:eastAsia="x-none"/>
              </w:rPr>
              <w:t>Companies are encouraged to provide evaluation results for next meeting to assess whether higher layer configuration of RB offset is beneficial for interference randomization</w:t>
            </w:r>
          </w:p>
        </w:tc>
      </w:tr>
    </w:tbl>
    <w:p w14:paraId="5E6DAB66" w14:textId="77777777" w:rsidR="0047005B" w:rsidRPr="00E01667" w:rsidRDefault="0047005B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3055627D" w14:textId="77777777" w:rsidR="00EB75DE" w:rsidRDefault="00B81665" w:rsidP="000F01E8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T</w:t>
      </w:r>
      <w:r>
        <w:rPr>
          <w:rFonts w:ascii="Times New Roman" w:hAnsi="Times New Roman" w:hint="eastAsia"/>
          <w:lang w:eastAsia="ja-JP"/>
        </w:rPr>
        <w:t>his document</w:t>
      </w:r>
      <w:r>
        <w:rPr>
          <w:rFonts w:ascii="Times New Roman" w:hAnsi="Times New Roman"/>
          <w:lang w:eastAsia="ja-JP"/>
        </w:rPr>
        <w:t xml:space="preserve"> </w:t>
      </w:r>
      <w:r>
        <w:rPr>
          <w:rFonts w:ascii="Times New Roman" w:hAnsi="Times New Roman" w:hint="eastAsia"/>
          <w:lang w:eastAsia="ja-JP"/>
        </w:rPr>
        <w:t>discuss</w:t>
      </w:r>
      <w:r>
        <w:rPr>
          <w:rFonts w:ascii="Times New Roman" w:hAnsi="Times New Roman"/>
          <w:lang w:eastAsia="ja-JP"/>
        </w:rPr>
        <w:t>es</w:t>
      </w:r>
      <w:r>
        <w:rPr>
          <w:rFonts w:ascii="Times New Roman" w:hAnsi="Times New Roman" w:hint="eastAsia"/>
          <w:lang w:eastAsia="ja-JP"/>
        </w:rPr>
        <w:t xml:space="preserve"> </w:t>
      </w:r>
      <w:r w:rsidR="00D274CF">
        <w:rPr>
          <w:rFonts w:ascii="Times New Roman" w:hAnsi="Times New Roman" w:hint="eastAsia"/>
          <w:lang w:eastAsia="ja-JP"/>
        </w:rPr>
        <w:t xml:space="preserve">port </w:t>
      </w:r>
      <w:r w:rsidR="00FC0F26">
        <w:rPr>
          <w:rFonts w:ascii="Times New Roman" w:hAnsi="Times New Roman" w:hint="eastAsia"/>
          <w:lang w:eastAsia="ja-JP"/>
        </w:rPr>
        <w:t xml:space="preserve">association, </w:t>
      </w:r>
      <w:r w:rsidR="008277AA">
        <w:rPr>
          <w:rFonts w:ascii="Times New Roman" w:hAnsi="Times New Roman" w:hint="eastAsia"/>
          <w:lang w:eastAsia="ja-JP"/>
        </w:rPr>
        <w:t>p</w:t>
      </w:r>
      <w:r w:rsidR="00FC0F26">
        <w:rPr>
          <w:rFonts w:ascii="Times New Roman" w:hAnsi="Times New Roman" w:hint="eastAsia"/>
          <w:lang w:eastAsia="ja-JP"/>
        </w:rPr>
        <w:t xml:space="preserve">ower boosting, </w:t>
      </w:r>
      <w:r w:rsidR="008277AA">
        <w:rPr>
          <w:rFonts w:ascii="Times New Roman" w:hAnsi="Times New Roman" w:hint="eastAsia"/>
          <w:lang w:eastAsia="ja-JP"/>
        </w:rPr>
        <w:t>mapping and</w:t>
      </w:r>
      <w:r w:rsidR="00FC0F26">
        <w:rPr>
          <w:rFonts w:ascii="Times New Roman" w:hAnsi="Times New Roman" w:hint="eastAsia"/>
          <w:lang w:eastAsia="ja-JP"/>
        </w:rPr>
        <w:t xml:space="preserve"> interference mitigation </w:t>
      </w:r>
      <w:r w:rsidR="008277AA">
        <w:rPr>
          <w:rFonts w:ascii="Times New Roman" w:hAnsi="Times New Roman" w:hint="eastAsia"/>
          <w:lang w:eastAsia="ja-JP"/>
        </w:rPr>
        <w:t xml:space="preserve">of PT-RS, </w:t>
      </w:r>
      <w:r w:rsidR="00FC0F26">
        <w:rPr>
          <w:rFonts w:ascii="Times New Roman" w:hAnsi="Times New Roman" w:hint="eastAsia"/>
          <w:lang w:eastAsia="ja-JP"/>
        </w:rPr>
        <w:t>and phase noise model.</w:t>
      </w:r>
    </w:p>
    <w:p w14:paraId="56B0279B" w14:textId="77777777" w:rsidR="00B81665" w:rsidRPr="00457DC9" w:rsidRDefault="00B81665" w:rsidP="000F01E8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3EEC491D" w14:textId="77777777" w:rsidR="00DA76DF" w:rsidRPr="002F4600" w:rsidRDefault="00DA76DF" w:rsidP="002F4600">
      <w:pPr>
        <w:pStyle w:val="1"/>
      </w:pPr>
      <w:r w:rsidRPr="002F4600">
        <w:t>Discussion</w:t>
      </w:r>
    </w:p>
    <w:p w14:paraId="09BDB548" w14:textId="77777777" w:rsidR="002966AC" w:rsidRPr="0018534F" w:rsidRDefault="00C977FA" w:rsidP="00694556">
      <w:pPr>
        <w:pStyle w:val="2"/>
        <w:ind w:left="627" w:hanging="627"/>
        <w:rPr>
          <w:rFonts w:eastAsia="ＭＳ 明朝"/>
          <w:lang w:eastAsia="ja-JP"/>
        </w:rPr>
      </w:pPr>
      <w:r w:rsidRPr="0018534F">
        <w:rPr>
          <w:rFonts w:eastAsia="ＭＳ 明朝" w:hint="eastAsia"/>
          <w:lang w:eastAsia="ja-JP"/>
        </w:rPr>
        <w:t xml:space="preserve">DL </w:t>
      </w:r>
      <w:r w:rsidR="002966AC" w:rsidRPr="0018534F">
        <w:rPr>
          <w:rFonts w:eastAsia="ＭＳ 明朝" w:hint="eastAsia"/>
          <w:lang w:eastAsia="ja-JP"/>
        </w:rPr>
        <w:t>PT-RS association</w:t>
      </w:r>
      <w:r w:rsidR="007B0823" w:rsidRPr="0018534F">
        <w:rPr>
          <w:rFonts w:eastAsia="ＭＳ 明朝" w:hint="eastAsia"/>
          <w:lang w:eastAsia="ja-JP"/>
        </w:rPr>
        <w:t xml:space="preserve"> and indication</w:t>
      </w:r>
      <w:r w:rsidRPr="0018534F">
        <w:rPr>
          <w:rFonts w:eastAsia="ＭＳ 明朝" w:hint="eastAsia"/>
          <w:lang w:eastAsia="ja-JP"/>
        </w:rPr>
        <w:t xml:space="preserve"> for</w:t>
      </w:r>
      <w:r w:rsidR="00335B13" w:rsidRPr="0018534F">
        <w:rPr>
          <w:rFonts w:eastAsia="ＭＳ 明朝" w:hint="eastAsia"/>
          <w:lang w:eastAsia="ja-JP"/>
        </w:rPr>
        <w:t xml:space="preserve"> SU-MIMO</w:t>
      </w:r>
    </w:p>
    <w:p w14:paraId="4DE0332B" w14:textId="77777777" w:rsidR="002966AC" w:rsidRPr="002966AC" w:rsidRDefault="002966AC" w:rsidP="002A7729">
      <w:pPr>
        <w:pStyle w:val="head3"/>
      </w:pPr>
      <w:r>
        <w:rPr>
          <w:rFonts w:hint="eastAsia"/>
        </w:rPr>
        <w:t>DMRS port group</w:t>
      </w:r>
      <w:r w:rsidR="00B40026">
        <w:rPr>
          <w:rFonts w:hint="eastAsia"/>
          <w:lang w:eastAsia="ja-JP"/>
        </w:rPr>
        <w:t>ing for phase tracking</w:t>
      </w:r>
      <w:r>
        <w:rPr>
          <w:rFonts w:hint="eastAsia"/>
        </w:rPr>
        <w:t xml:space="preserve"> of </w:t>
      </w:r>
      <w:r>
        <w:t>“</w:t>
      </w:r>
      <w:r>
        <w:rPr>
          <w:rFonts w:hint="eastAsia"/>
        </w:rPr>
        <w:t>quasi-same phase noise</w:t>
      </w:r>
      <w:r>
        <w:t>”</w:t>
      </w:r>
    </w:p>
    <w:p w14:paraId="2D17D250" w14:textId="77777777" w:rsidR="00AB604D" w:rsidRPr="003D5066" w:rsidRDefault="00AB604D" w:rsidP="00AB604D">
      <w:pPr>
        <w:tabs>
          <w:tab w:val="left" w:pos="0"/>
        </w:tabs>
        <w:spacing w:after="0"/>
        <w:rPr>
          <w:rFonts w:ascii="Times New Roman" w:hAnsi="Times New Roman"/>
          <w:u w:val="single"/>
          <w:lang w:eastAsia="ja-JP"/>
        </w:rPr>
      </w:pPr>
      <w:r w:rsidRPr="003D5066">
        <w:rPr>
          <w:rFonts w:ascii="Times New Roman" w:hAnsi="Times New Roman"/>
          <w:u w:val="single"/>
          <w:lang w:eastAsia="ja-JP"/>
        </w:rPr>
        <w:t>Please note that this section has been already discussed in our contribution [</w:t>
      </w:r>
      <w:r>
        <w:rPr>
          <w:rFonts w:ascii="Times New Roman" w:hAnsi="Times New Roman" w:hint="eastAsia"/>
          <w:u w:val="single"/>
          <w:lang w:eastAsia="ja-JP"/>
        </w:rPr>
        <w:t>1</w:t>
      </w:r>
      <w:r w:rsidRPr="003D5066">
        <w:rPr>
          <w:rFonts w:ascii="Times New Roman" w:hAnsi="Times New Roman"/>
          <w:u w:val="single"/>
          <w:lang w:eastAsia="ja-JP"/>
        </w:rPr>
        <w:t>].</w:t>
      </w:r>
    </w:p>
    <w:p w14:paraId="05EC0ACD" w14:textId="77777777" w:rsidR="003D5066" w:rsidRDefault="003D5066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4B6715BE" w14:textId="77777777" w:rsidR="0015192C" w:rsidRDefault="007B0823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“</w:t>
      </w:r>
      <w:r w:rsidR="001F4A55">
        <w:rPr>
          <w:rFonts w:ascii="Times New Roman" w:hAnsi="Times New Roman" w:hint="eastAsia"/>
          <w:i/>
          <w:lang w:eastAsia="ja-JP"/>
        </w:rPr>
        <w:t>S</w:t>
      </w:r>
      <w:r w:rsidRPr="007B0823">
        <w:rPr>
          <w:rFonts w:ascii="Times New Roman" w:hAnsi="Times New Roman"/>
          <w:i/>
          <w:lang w:eastAsia="ja-JP"/>
        </w:rPr>
        <w:t>upport association between one PTRS port and one DMRS port per DMRS port group</w:t>
      </w:r>
      <w:r>
        <w:rPr>
          <w:rFonts w:ascii="Times New Roman" w:hAnsi="Times New Roman"/>
          <w:lang w:eastAsia="ja-JP"/>
        </w:rPr>
        <w:t>”</w:t>
      </w:r>
      <w:r>
        <w:rPr>
          <w:rFonts w:ascii="Times New Roman" w:hAnsi="Times New Roman" w:hint="eastAsia"/>
          <w:lang w:eastAsia="ja-JP"/>
        </w:rPr>
        <w:t xml:space="preserve"> </w:t>
      </w:r>
      <w:r w:rsidR="001F4A55">
        <w:rPr>
          <w:rFonts w:ascii="Times New Roman" w:hAnsi="Times New Roman" w:hint="eastAsia"/>
          <w:lang w:eastAsia="ja-JP"/>
        </w:rPr>
        <w:t xml:space="preserve">is the agreement in RAN1#89. </w:t>
      </w:r>
      <w:r w:rsidR="001F4A55">
        <w:rPr>
          <w:rFonts w:ascii="Times New Roman" w:hAnsi="Times New Roman"/>
          <w:lang w:eastAsia="ja-JP"/>
        </w:rPr>
        <w:t>I</w:t>
      </w:r>
      <w:r w:rsidR="001F4A55">
        <w:rPr>
          <w:rFonts w:ascii="Times New Roman" w:hAnsi="Times New Roman" w:hint="eastAsia"/>
          <w:lang w:eastAsia="ja-JP"/>
        </w:rPr>
        <w:t xml:space="preserve">n order to achieve efficient PT-RS mapping, to make </w:t>
      </w:r>
      <w:r w:rsidR="001F4A55">
        <w:rPr>
          <w:rFonts w:ascii="Times New Roman" w:hAnsi="Times New Roman"/>
          <w:lang w:eastAsia="ja-JP"/>
        </w:rPr>
        <w:t>definition</w:t>
      </w:r>
      <w:r w:rsidR="001F4A55">
        <w:rPr>
          <w:rFonts w:ascii="Times New Roman" w:hAnsi="Times New Roman" w:hint="eastAsia"/>
          <w:lang w:eastAsia="ja-JP"/>
        </w:rPr>
        <w:t xml:space="preserve"> of DMRS port group </w:t>
      </w:r>
      <w:r w:rsidR="00B27A99">
        <w:rPr>
          <w:rFonts w:ascii="Times New Roman" w:hAnsi="Times New Roman" w:hint="eastAsia"/>
          <w:lang w:eastAsia="ja-JP"/>
        </w:rPr>
        <w:t xml:space="preserve">for phase tracking </w:t>
      </w:r>
      <w:r w:rsidR="001F4A55">
        <w:rPr>
          <w:rFonts w:ascii="Times New Roman" w:hAnsi="Times New Roman" w:hint="eastAsia"/>
          <w:lang w:eastAsia="ja-JP"/>
        </w:rPr>
        <w:t xml:space="preserve">is important. </w:t>
      </w:r>
    </w:p>
    <w:p w14:paraId="4CB9E780" w14:textId="77777777" w:rsidR="0015192C" w:rsidRDefault="0015192C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12F2EC4D" w14:textId="77777777" w:rsidR="002966AC" w:rsidRDefault="001F4A55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O</w:t>
      </w:r>
      <w:r>
        <w:rPr>
          <w:rFonts w:ascii="Times New Roman" w:hAnsi="Times New Roman" w:hint="eastAsia"/>
          <w:lang w:eastAsia="ja-JP"/>
        </w:rPr>
        <w:t xml:space="preserve">ne possible definition is </w:t>
      </w:r>
      <w:r w:rsidR="00BF2DCD">
        <w:rPr>
          <w:rFonts w:ascii="Times New Roman" w:hAnsi="Times New Roman" w:hint="eastAsia"/>
          <w:lang w:eastAsia="ja-JP"/>
        </w:rPr>
        <w:t xml:space="preserve">that </w:t>
      </w:r>
      <w:r>
        <w:rPr>
          <w:rFonts w:ascii="Times New Roman" w:hAnsi="Times New Roman" w:hint="eastAsia"/>
          <w:lang w:eastAsia="ja-JP"/>
        </w:rPr>
        <w:t xml:space="preserve">the DMRS </w:t>
      </w:r>
      <w:r w:rsidR="000C5279">
        <w:rPr>
          <w:rFonts w:ascii="Times New Roman" w:hAnsi="Times New Roman"/>
          <w:lang w:eastAsia="ja-JP"/>
        </w:rPr>
        <w:t>port</w:t>
      </w:r>
      <w:r w:rsidR="000C5279">
        <w:rPr>
          <w:rFonts w:ascii="Times New Roman" w:hAnsi="Times New Roman" w:hint="eastAsia"/>
          <w:lang w:eastAsia="ja-JP"/>
        </w:rPr>
        <w:t xml:space="preserve"> </w:t>
      </w:r>
      <w:r w:rsidR="000C5279">
        <w:rPr>
          <w:rFonts w:ascii="Times New Roman" w:hAnsi="Times New Roman"/>
          <w:lang w:eastAsia="ja-JP"/>
        </w:rPr>
        <w:t>group</w:t>
      </w:r>
      <w:r w:rsidR="000C5279">
        <w:rPr>
          <w:rFonts w:ascii="Times New Roman" w:hAnsi="Times New Roman" w:hint="eastAsia"/>
          <w:lang w:eastAsia="ja-JP"/>
        </w:rPr>
        <w:t xml:space="preserve"> is</w:t>
      </w:r>
      <w:r>
        <w:rPr>
          <w:rFonts w:ascii="Times New Roman" w:hAnsi="Times New Roman" w:hint="eastAsia"/>
          <w:lang w:eastAsia="ja-JP"/>
        </w:rPr>
        <w:t xml:space="preserve"> associated with one local oscillator</w:t>
      </w:r>
      <w:r w:rsidR="0015192C">
        <w:rPr>
          <w:rFonts w:ascii="Times New Roman" w:hAnsi="Times New Roman" w:hint="eastAsia"/>
          <w:lang w:eastAsia="ja-JP"/>
        </w:rPr>
        <w:t xml:space="preserve"> (LO)</w:t>
      </w:r>
      <w:r>
        <w:rPr>
          <w:rFonts w:ascii="Times New Roman" w:hAnsi="Times New Roman" w:hint="eastAsia"/>
          <w:lang w:eastAsia="ja-JP"/>
        </w:rPr>
        <w:t xml:space="preserve"> in the </w:t>
      </w:r>
      <w:r w:rsidR="00335B13">
        <w:rPr>
          <w:rFonts w:ascii="Times New Roman" w:hAnsi="Times New Roman" w:hint="eastAsia"/>
          <w:lang w:eastAsia="ja-JP"/>
        </w:rPr>
        <w:t>gNB transmitter</w:t>
      </w:r>
      <w:r>
        <w:rPr>
          <w:rFonts w:ascii="Times New Roman" w:hAnsi="Times New Roman" w:hint="eastAsia"/>
          <w:lang w:eastAsia="ja-JP"/>
        </w:rPr>
        <w:t xml:space="preserve">. </w:t>
      </w:r>
      <w:r w:rsidR="0015192C">
        <w:rPr>
          <w:rFonts w:ascii="Times New Roman" w:hAnsi="Times New Roman" w:hint="eastAsia"/>
          <w:lang w:eastAsia="ja-JP"/>
        </w:rPr>
        <w:t>In this case</w:t>
      </w:r>
      <w:r>
        <w:rPr>
          <w:rFonts w:ascii="Times New Roman" w:hAnsi="Times New Roman" w:hint="eastAsia"/>
          <w:lang w:eastAsia="ja-JP"/>
        </w:rPr>
        <w:t>, the # of PT-RS ports would be same</w:t>
      </w:r>
      <w:r w:rsidR="0015192C">
        <w:rPr>
          <w:rFonts w:ascii="Times New Roman" w:hAnsi="Times New Roman" w:hint="eastAsia"/>
          <w:lang w:eastAsia="ja-JP"/>
        </w:rPr>
        <w:t xml:space="preserve"> as the # of LO</w:t>
      </w:r>
      <w:r>
        <w:rPr>
          <w:rFonts w:ascii="Times New Roman" w:hAnsi="Times New Roman" w:hint="eastAsia"/>
          <w:lang w:eastAsia="ja-JP"/>
        </w:rPr>
        <w:t xml:space="preserve">s in </w:t>
      </w:r>
      <w:r w:rsidR="0015192C">
        <w:rPr>
          <w:rFonts w:ascii="Times New Roman" w:hAnsi="Times New Roman" w:hint="eastAsia"/>
          <w:lang w:eastAsia="ja-JP"/>
        </w:rPr>
        <w:t xml:space="preserve">the </w:t>
      </w:r>
      <w:r w:rsidR="00335B13">
        <w:rPr>
          <w:rFonts w:ascii="Times New Roman" w:hAnsi="Times New Roman" w:hint="eastAsia"/>
          <w:lang w:eastAsia="ja-JP"/>
        </w:rPr>
        <w:t>gNB</w:t>
      </w:r>
      <w:r>
        <w:rPr>
          <w:rFonts w:ascii="Times New Roman" w:hAnsi="Times New Roman" w:hint="eastAsia"/>
          <w:lang w:eastAsia="ja-JP"/>
        </w:rPr>
        <w:t xml:space="preserve">. </w:t>
      </w:r>
      <w:r w:rsidR="0015192C">
        <w:rPr>
          <w:rFonts w:ascii="Times New Roman" w:hAnsi="Times New Roman" w:hint="eastAsia"/>
          <w:lang w:eastAsia="ja-JP"/>
        </w:rPr>
        <w:t>This definition is simple</w:t>
      </w:r>
      <w:r w:rsidR="008809A5">
        <w:rPr>
          <w:rFonts w:ascii="Times New Roman" w:hAnsi="Times New Roman" w:hint="eastAsia"/>
          <w:lang w:eastAsia="ja-JP"/>
        </w:rPr>
        <w:t>,</w:t>
      </w:r>
      <w:r w:rsidR="0015192C">
        <w:rPr>
          <w:rFonts w:ascii="Times New Roman" w:hAnsi="Times New Roman" w:hint="eastAsia"/>
          <w:lang w:eastAsia="ja-JP"/>
        </w:rPr>
        <w:t xml:space="preserve"> but </w:t>
      </w:r>
      <w:r w:rsidR="00B14914">
        <w:rPr>
          <w:rFonts w:ascii="Times New Roman" w:hAnsi="Times New Roman" w:hint="eastAsia"/>
          <w:lang w:eastAsia="ja-JP"/>
        </w:rPr>
        <w:t>actual</w:t>
      </w:r>
      <w:r w:rsidR="0015192C">
        <w:rPr>
          <w:rFonts w:ascii="Times New Roman" w:hAnsi="Times New Roman" w:hint="eastAsia"/>
          <w:lang w:eastAsia="ja-JP"/>
        </w:rPr>
        <w:t xml:space="preserve"> effect of common phase error (CPE) is not considered. F</w:t>
      </w:r>
      <w:r w:rsidR="0015192C">
        <w:rPr>
          <w:rFonts w:ascii="Times New Roman" w:hAnsi="Times New Roman"/>
          <w:lang w:eastAsia="ja-JP"/>
        </w:rPr>
        <w:t>o</w:t>
      </w:r>
      <w:r w:rsidR="0015192C">
        <w:rPr>
          <w:rFonts w:ascii="Times New Roman" w:hAnsi="Times New Roman" w:hint="eastAsia"/>
          <w:lang w:eastAsia="ja-JP"/>
        </w:rPr>
        <w:t xml:space="preserve">r example, </w:t>
      </w:r>
      <w:r w:rsidR="00BF75B4">
        <w:rPr>
          <w:rFonts w:ascii="Times New Roman" w:hAnsi="Times New Roman"/>
          <w:lang w:eastAsia="ja-JP"/>
        </w:rPr>
        <w:t>as</w:t>
      </w:r>
      <w:r w:rsidR="00BF75B4">
        <w:rPr>
          <w:rFonts w:ascii="Times New Roman" w:hAnsi="Times New Roman" w:hint="eastAsia"/>
          <w:lang w:eastAsia="ja-JP"/>
        </w:rPr>
        <w:t xml:space="preserve"> </w:t>
      </w:r>
      <w:r w:rsidR="00335B13">
        <w:rPr>
          <w:rFonts w:ascii="Times New Roman" w:hAnsi="Times New Roman" w:hint="eastAsia"/>
          <w:lang w:eastAsia="ja-JP"/>
        </w:rPr>
        <w:t>gNB</w:t>
      </w:r>
      <w:r w:rsidR="004069DB">
        <w:rPr>
          <w:rFonts w:ascii="Times New Roman" w:hAnsi="Times New Roman" w:hint="eastAsia"/>
          <w:lang w:eastAsia="ja-JP"/>
        </w:rPr>
        <w:t xml:space="preserve"> LOs</w:t>
      </w:r>
      <w:r w:rsidR="00287C1B">
        <w:rPr>
          <w:rFonts w:ascii="Times New Roman" w:hAnsi="Times New Roman"/>
          <w:lang w:eastAsia="ja-JP"/>
        </w:rPr>
        <w:t>’</w:t>
      </w:r>
      <w:r w:rsidR="00287C1B">
        <w:rPr>
          <w:rFonts w:ascii="Times New Roman" w:hAnsi="Times New Roman" w:hint="eastAsia"/>
          <w:lang w:eastAsia="ja-JP"/>
        </w:rPr>
        <w:t xml:space="preserve"> referential clock</w:t>
      </w:r>
      <w:r w:rsidR="004069DB">
        <w:rPr>
          <w:rFonts w:ascii="Times New Roman" w:hAnsi="Times New Roman" w:hint="eastAsia"/>
          <w:lang w:eastAsia="ja-JP"/>
        </w:rPr>
        <w:t xml:space="preserve"> are </w:t>
      </w:r>
      <w:r w:rsidR="00BF75B4">
        <w:rPr>
          <w:rFonts w:ascii="Times New Roman" w:hAnsi="Times New Roman"/>
          <w:lang w:eastAsia="ja-JP"/>
        </w:rPr>
        <w:t>same</w:t>
      </w:r>
      <w:r w:rsidR="004069DB">
        <w:rPr>
          <w:rFonts w:ascii="Times New Roman" w:hAnsi="Times New Roman" w:hint="eastAsia"/>
          <w:lang w:eastAsia="ja-JP"/>
        </w:rPr>
        <w:t xml:space="preserve">, </w:t>
      </w:r>
      <w:r w:rsidR="00A27CBD">
        <w:rPr>
          <w:rFonts w:ascii="Times New Roman" w:hAnsi="Times New Roman" w:hint="eastAsia"/>
          <w:lang w:eastAsia="ja-JP"/>
        </w:rPr>
        <w:t xml:space="preserve">actual </w:t>
      </w:r>
      <w:r w:rsidR="004069DB">
        <w:rPr>
          <w:rFonts w:ascii="Times New Roman" w:hAnsi="Times New Roman" w:hint="eastAsia"/>
          <w:lang w:eastAsia="ja-JP"/>
        </w:rPr>
        <w:t xml:space="preserve">CPE effect might </w:t>
      </w:r>
      <w:r w:rsidR="00BF75B4">
        <w:rPr>
          <w:rFonts w:ascii="Times New Roman" w:hAnsi="Times New Roman"/>
          <w:lang w:eastAsia="ja-JP"/>
        </w:rPr>
        <w:t>be</w:t>
      </w:r>
      <w:r w:rsidR="004069DB">
        <w:rPr>
          <w:rFonts w:ascii="Times New Roman" w:hAnsi="Times New Roman" w:hint="eastAsia"/>
          <w:lang w:eastAsia="ja-JP"/>
        </w:rPr>
        <w:t xml:space="preserve"> </w:t>
      </w:r>
      <w:r w:rsidR="00BF75B4">
        <w:rPr>
          <w:rFonts w:ascii="Times New Roman" w:hAnsi="Times New Roman"/>
          <w:lang w:eastAsia="ja-JP"/>
        </w:rPr>
        <w:t xml:space="preserve">seen as </w:t>
      </w:r>
      <w:r w:rsidR="004069DB">
        <w:rPr>
          <w:rFonts w:ascii="Times New Roman" w:hAnsi="Times New Roman" w:hint="eastAsia"/>
          <w:lang w:eastAsia="ja-JP"/>
        </w:rPr>
        <w:t xml:space="preserve">similar for the </w:t>
      </w:r>
      <w:r w:rsidR="00335B13">
        <w:rPr>
          <w:rFonts w:ascii="Times New Roman" w:hAnsi="Times New Roman" w:hint="eastAsia"/>
          <w:lang w:eastAsia="ja-JP"/>
        </w:rPr>
        <w:t>UE</w:t>
      </w:r>
      <w:r w:rsidR="00F27009">
        <w:rPr>
          <w:rFonts w:ascii="Times New Roman" w:hAnsi="Times New Roman"/>
          <w:lang w:eastAsia="ja-JP"/>
        </w:rPr>
        <w:t>’</w:t>
      </w:r>
      <w:r w:rsidR="00F27009">
        <w:rPr>
          <w:rFonts w:ascii="Times New Roman" w:hAnsi="Times New Roman" w:hint="eastAsia"/>
          <w:lang w:eastAsia="ja-JP"/>
        </w:rPr>
        <w:t>s CPE correction,</w:t>
      </w:r>
      <w:r w:rsidR="004069DB">
        <w:rPr>
          <w:rFonts w:ascii="Times New Roman" w:hAnsi="Times New Roman" w:hint="eastAsia"/>
          <w:lang w:eastAsia="ja-JP"/>
        </w:rPr>
        <w:t xml:space="preserve"> and one PT-RS port </w:t>
      </w:r>
      <w:r w:rsidR="00BF75B4">
        <w:rPr>
          <w:rFonts w:ascii="Times New Roman" w:hAnsi="Times New Roman"/>
          <w:lang w:eastAsia="ja-JP"/>
        </w:rPr>
        <w:t>could</w:t>
      </w:r>
      <w:r w:rsidR="004069DB">
        <w:rPr>
          <w:rFonts w:ascii="Times New Roman" w:hAnsi="Times New Roman" w:hint="eastAsia"/>
          <w:lang w:eastAsia="ja-JP"/>
        </w:rPr>
        <w:t xml:space="preserve"> be enough</w:t>
      </w:r>
      <w:r w:rsidR="000C5279">
        <w:rPr>
          <w:rFonts w:ascii="Times New Roman" w:hAnsi="Times New Roman" w:hint="eastAsia"/>
          <w:lang w:eastAsia="ja-JP"/>
        </w:rPr>
        <w:t xml:space="preserve"> </w:t>
      </w:r>
      <w:r w:rsidR="00F27009">
        <w:rPr>
          <w:rFonts w:ascii="Times New Roman" w:hAnsi="Times New Roman" w:hint="eastAsia"/>
          <w:lang w:eastAsia="ja-JP"/>
        </w:rPr>
        <w:t xml:space="preserve">even </w:t>
      </w:r>
      <w:r w:rsidR="000C5279">
        <w:rPr>
          <w:rFonts w:ascii="Times New Roman" w:hAnsi="Times New Roman" w:hint="eastAsia"/>
          <w:lang w:eastAsia="ja-JP"/>
        </w:rPr>
        <w:t>for the multiple LOs</w:t>
      </w:r>
      <w:r w:rsidR="004069DB">
        <w:rPr>
          <w:rFonts w:ascii="Times New Roman" w:hAnsi="Times New Roman" w:hint="eastAsia"/>
          <w:lang w:eastAsia="ja-JP"/>
        </w:rPr>
        <w:t xml:space="preserve">. </w:t>
      </w:r>
      <w:r w:rsidR="000C5279">
        <w:rPr>
          <w:rFonts w:ascii="Times New Roman" w:hAnsi="Times New Roman" w:hint="eastAsia"/>
          <w:lang w:eastAsia="ja-JP"/>
        </w:rPr>
        <w:t xml:space="preserve">For another example, </w:t>
      </w:r>
      <w:r w:rsidR="00A27CBD">
        <w:rPr>
          <w:rFonts w:ascii="Times New Roman" w:hAnsi="Times New Roman" w:hint="eastAsia"/>
          <w:lang w:eastAsia="ja-JP"/>
        </w:rPr>
        <w:t>even if on</w:t>
      </w:r>
      <w:r w:rsidR="00335B13">
        <w:rPr>
          <w:rFonts w:ascii="Times New Roman" w:hAnsi="Times New Roman" w:hint="eastAsia"/>
          <w:lang w:eastAsia="ja-JP"/>
        </w:rPr>
        <w:t>ly one LO is equipped in gNB</w:t>
      </w:r>
      <w:r w:rsidR="00A27CBD">
        <w:rPr>
          <w:rFonts w:ascii="Times New Roman" w:hAnsi="Times New Roman" w:hint="eastAsia"/>
          <w:lang w:eastAsia="ja-JP"/>
        </w:rPr>
        <w:t xml:space="preserve">, actual CPE of DMRS ports might seem different </w:t>
      </w:r>
      <w:r w:rsidR="00A27CBD">
        <w:rPr>
          <w:rFonts w:ascii="Times New Roman" w:hAnsi="Times New Roman" w:hint="eastAsia"/>
          <w:lang w:eastAsia="ja-JP"/>
        </w:rPr>
        <w:lastRenderedPageBreak/>
        <w:t xml:space="preserve">for </w:t>
      </w:r>
      <w:r w:rsidR="00335B13">
        <w:rPr>
          <w:rFonts w:ascii="Times New Roman" w:hAnsi="Times New Roman" w:hint="eastAsia"/>
          <w:lang w:eastAsia="ja-JP"/>
        </w:rPr>
        <w:t>UE</w:t>
      </w:r>
      <w:r w:rsidR="00A27CBD">
        <w:rPr>
          <w:rFonts w:ascii="Times New Roman" w:hAnsi="Times New Roman" w:hint="eastAsia"/>
          <w:lang w:eastAsia="ja-JP"/>
        </w:rPr>
        <w:t xml:space="preserve">, due to </w:t>
      </w:r>
      <w:r w:rsidR="00AA265E">
        <w:rPr>
          <w:rFonts w:ascii="Times New Roman" w:hAnsi="Times New Roman" w:hint="eastAsia"/>
          <w:lang w:eastAsia="ja-JP"/>
        </w:rPr>
        <w:t xml:space="preserve">e.g. </w:t>
      </w:r>
      <w:r w:rsidR="00A27CBD">
        <w:rPr>
          <w:rFonts w:ascii="Times New Roman" w:hAnsi="Times New Roman" w:hint="eastAsia"/>
          <w:lang w:eastAsia="ja-JP"/>
        </w:rPr>
        <w:t xml:space="preserve">implementation imbalance of </w:t>
      </w:r>
      <w:r w:rsidR="00335B13">
        <w:rPr>
          <w:rFonts w:ascii="Times New Roman" w:hAnsi="Times New Roman" w:hint="eastAsia"/>
          <w:lang w:eastAsia="ja-JP"/>
        </w:rPr>
        <w:t>gNB</w:t>
      </w:r>
      <w:r w:rsidR="004871CC">
        <w:rPr>
          <w:rFonts w:ascii="Times New Roman" w:hAnsi="Times New Roman" w:hint="eastAsia"/>
          <w:lang w:eastAsia="ja-JP"/>
        </w:rPr>
        <w:t>,</w:t>
      </w:r>
      <w:r w:rsidR="0030240E">
        <w:rPr>
          <w:rFonts w:ascii="Times New Roman" w:hAnsi="Times New Roman" w:hint="eastAsia"/>
          <w:lang w:eastAsia="ja-JP"/>
        </w:rPr>
        <w:t xml:space="preserve"> </w:t>
      </w:r>
      <w:r w:rsidR="004871CC">
        <w:rPr>
          <w:rFonts w:ascii="Times New Roman" w:hAnsi="Times New Roman" w:hint="eastAsia"/>
          <w:lang w:eastAsia="ja-JP"/>
        </w:rPr>
        <w:t>t</w:t>
      </w:r>
      <w:r w:rsidR="0030240E">
        <w:rPr>
          <w:rFonts w:ascii="Times New Roman" w:hAnsi="Times New Roman"/>
          <w:lang w:eastAsia="ja-JP"/>
        </w:rPr>
        <w:t>h</w:t>
      </w:r>
      <w:r w:rsidR="0030240E">
        <w:rPr>
          <w:rFonts w:ascii="Times New Roman" w:hAnsi="Times New Roman" w:hint="eastAsia"/>
          <w:lang w:eastAsia="ja-JP"/>
        </w:rPr>
        <w:t>en multiple PT-RS might be needed.</w:t>
      </w:r>
      <w:r w:rsidR="00A27CBD">
        <w:rPr>
          <w:rFonts w:ascii="Times New Roman" w:hAnsi="Times New Roman" w:hint="eastAsia"/>
          <w:lang w:eastAsia="ja-JP"/>
        </w:rPr>
        <w:t xml:space="preserve"> E</w:t>
      </w:r>
      <w:r w:rsidR="00A27CBD">
        <w:rPr>
          <w:rFonts w:ascii="Times New Roman" w:hAnsi="Times New Roman"/>
          <w:lang w:eastAsia="ja-JP"/>
        </w:rPr>
        <w:t>ventually</w:t>
      </w:r>
      <w:r w:rsidR="000C5279">
        <w:rPr>
          <w:rFonts w:ascii="Times New Roman" w:hAnsi="Times New Roman" w:hint="eastAsia"/>
          <w:lang w:eastAsia="ja-JP"/>
        </w:rPr>
        <w:t xml:space="preserve">, </w:t>
      </w:r>
      <w:r w:rsidR="00AA265E">
        <w:rPr>
          <w:rFonts w:ascii="Times New Roman" w:hAnsi="Times New Roman" w:hint="eastAsia"/>
          <w:lang w:eastAsia="ja-JP"/>
        </w:rPr>
        <w:t xml:space="preserve">the necessary # of PT-RS port and # of </w:t>
      </w:r>
      <w:r w:rsidR="00DD1EF6">
        <w:rPr>
          <w:rFonts w:ascii="Times New Roman" w:hAnsi="Times New Roman" w:hint="eastAsia"/>
          <w:lang w:eastAsia="ja-JP"/>
        </w:rPr>
        <w:t xml:space="preserve">gNB </w:t>
      </w:r>
      <w:r w:rsidR="00AA265E">
        <w:rPr>
          <w:rFonts w:ascii="Times New Roman" w:hAnsi="Times New Roman" w:hint="eastAsia"/>
          <w:lang w:eastAsia="ja-JP"/>
        </w:rPr>
        <w:t xml:space="preserve">LO </w:t>
      </w:r>
      <w:r w:rsidR="00BF75B4">
        <w:rPr>
          <w:rFonts w:ascii="Times New Roman" w:hAnsi="Times New Roman"/>
          <w:lang w:eastAsia="ja-JP"/>
        </w:rPr>
        <w:t>can</w:t>
      </w:r>
      <w:r w:rsidR="00AA265E">
        <w:rPr>
          <w:rFonts w:ascii="Times New Roman" w:hAnsi="Times New Roman" w:hint="eastAsia"/>
          <w:lang w:eastAsia="ja-JP"/>
        </w:rPr>
        <w:t xml:space="preserve"> be different</w:t>
      </w:r>
      <w:r w:rsidR="00DD1EF6">
        <w:rPr>
          <w:rFonts w:ascii="Times New Roman" w:hAnsi="Times New Roman" w:hint="eastAsia"/>
          <w:lang w:eastAsia="ja-JP"/>
        </w:rPr>
        <w:t>.</w:t>
      </w:r>
      <w:r w:rsidR="00AA265E">
        <w:rPr>
          <w:rFonts w:ascii="Times New Roman" w:hAnsi="Times New Roman" w:hint="eastAsia"/>
          <w:lang w:eastAsia="ja-JP"/>
        </w:rPr>
        <w:t xml:space="preserve"> </w:t>
      </w:r>
      <w:r w:rsidR="00BF75B4">
        <w:rPr>
          <w:rFonts w:ascii="Times New Roman" w:hAnsi="Times New Roman"/>
          <w:lang w:eastAsia="ja-JP"/>
        </w:rPr>
        <w:t xml:space="preserve">The important point is </w:t>
      </w:r>
      <w:r w:rsidR="00335B13">
        <w:rPr>
          <w:rFonts w:ascii="Times New Roman" w:hAnsi="Times New Roman" w:hint="eastAsia"/>
          <w:lang w:eastAsia="ja-JP"/>
        </w:rPr>
        <w:t>whether UE</w:t>
      </w:r>
      <w:r w:rsidR="000C5279">
        <w:rPr>
          <w:rFonts w:ascii="Times New Roman" w:hAnsi="Times New Roman" w:hint="eastAsia"/>
          <w:lang w:eastAsia="ja-JP"/>
        </w:rPr>
        <w:t xml:space="preserve"> can assume actual CPE </w:t>
      </w:r>
      <w:r w:rsidR="007E4459">
        <w:rPr>
          <w:rFonts w:ascii="Times New Roman" w:hAnsi="Times New Roman" w:hint="eastAsia"/>
          <w:lang w:eastAsia="ja-JP"/>
        </w:rPr>
        <w:t>effect</w:t>
      </w:r>
      <w:r w:rsidR="00992B88">
        <w:rPr>
          <w:rFonts w:ascii="Times New Roman" w:hAnsi="Times New Roman" w:hint="eastAsia"/>
          <w:lang w:eastAsia="ja-JP"/>
        </w:rPr>
        <w:t>s</w:t>
      </w:r>
      <w:r w:rsidR="007E4459">
        <w:rPr>
          <w:rFonts w:ascii="Times New Roman" w:hAnsi="Times New Roman" w:hint="eastAsia"/>
          <w:lang w:eastAsia="ja-JP"/>
        </w:rPr>
        <w:t xml:space="preserve"> </w:t>
      </w:r>
      <w:r w:rsidR="000C5279">
        <w:rPr>
          <w:rFonts w:ascii="Times New Roman" w:hAnsi="Times New Roman" w:hint="eastAsia"/>
          <w:lang w:eastAsia="ja-JP"/>
        </w:rPr>
        <w:t>of the DMRS port</w:t>
      </w:r>
      <w:r w:rsidR="00A27CBD">
        <w:rPr>
          <w:rFonts w:ascii="Times New Roman" w:hAnsi="Times New Roman" w:hint="eastAsia"/>
          <w:lang w:eastAsia="ja-JP"/>
        </w:rPr>
        <w:t>s</w:t>
      </w:r>
      <w:r w:rsidR="00B10302">
        <w:rPr>
          <w:rFonts w:ascii="Times New Roman" w:hAnsi="Times New Roman" w:hint="eastAsia"/>
          <w:lang w:eastAsia="ja-JP"/>
        </w:rPr>
        <w:t xml:space="preserve"> are same</w:t>
      </w:r>
      <w:r w:rsidR="00BF75B4">
        <w:rPr>
          <w:rFonts w:ascii="Times New Roman" w:hAnsi="Times New Roman"/>
          <w:lang w:eastAsia="ja-JP"/>
        </w:rPr>
        <w:t xml:space="preserve"> or not</w:t>
      </w:r>
      <w:r w:rsidR="00B10302">
        <w:rPr>
          <w:rFonts w:ascii="Times New Roman" w:hAnsi="Times New Roman" w:hint="eastAsia"/>
          <w:lang w:eastAsia="ja-JP"/>
        </w:rPr>
        <w:t>.</w:t>
      </w:r>
    </w:p>
    <w:p w14:paraId="0C5FEE70" w14:textId="77777777" w:rsidR="00A27CBD" w:rsidRDefault="00A27CBD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574AF576" w14:textId="77777777" w:rsidR="000C6E6B" w:rsidRDefault="00B27A99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eastAsia="ja-JP"/>
        </w:rPr>
        <w:t xml:space="preserve">Some companies propose that DMRS port </w:t>
      </w:r>
      <w:r w:rsidR="000C6E6B">
        <w:rPr>
          <w:rFonts w:ascii="Times New Roman" w:hAnsi="Times New Roman" w:hint="eastAsia"/>
          <w:lang w:eastAsia="ja-JP"/>
        </w:rPr>
        <w:t xml:space="preserve">is </w:t>
      </w:r>
      <w:proofErr w:type="spellStart"/>
      <w:r>
        <w:rPr>
          <w:rFonts w:ascii="Times New Roman" w:hAnsi="Times New Roman"/>
          <w:lang w:eastAsia="ja-JP"/>
        </w:rPr>
        <w:t>QCL</w:t>
      </w:r>
      <w:r w:rsidR="000C6E6B">
        <w:rPr>
          <w:rFonts w:ascii="Times New Roman" w:hAnsi="Times New Roman"/>
          <w:lang w:eastAsia="ja-JP"/>
        </w:rPr>
        <w:t>ed</w:t>
      </w:r>
      <w:proofErr w:type="spellEnd"/>
      <w:r>
        <w:rPr>
          <w:rFonts w:ascii="Times New Roman" w:hAnsi="Times New Roman" w:hint="eastAsia"/>
          <w:lang w:eastAsia="ja-JP"/>
        </w:rPr>
        <w:t xml:space="preserve"> w.r.t. {Doppler shift, Doppler spread}</w:t>
      </w:r>
      <w:r w:rsidR="000C6E6B">
        <w:rPr>
          <w:rFonts w:ascii="Times New Roman" w:hAnsi="Times New Roman" w:hint="eastAsia"/>
          <w:lang w:eastAsia="ja-JP"/>
        </w:rPr>
        <w:t xml:space="preserve"> and share the same PT-RS port</w:t>
      </w:r>
      <w:r>
        <w:rPr>
          <w:rFonts w:ascii="Times New Roman" w:hAnsi="Times New Roman" w:hint="eastAsia"/>
          <w:lang w:eastAsia="ja-JP"/>
        </w:rPr>
        <w:t xml:space="preserve">. </w:t>
      </w:r>
      <w:r w:rsidR="00A32D32">
        <w:rPr>
          <w:rFonts w:ascii="Times New Roman" w:hAnsi="Times New Roman" w:hint="eastAsia"/>
          <w:lang w:eastAsia="ja-JP"/>
        </w:rPr>
        <w:t>However</w:t>
      </w:r>
      <w:r w:rsidR="00C5504E">
        <w:rPr>
          <w:rFonts w:ascii="Times New Roman" w:hAnsi="Times New Roman" w:hint="eastAsia"/>
          <w:lang w:eastAsia="ja-JP"/>
        </w:rPr>
        <w:t xml:space="preserve">, PT-RS density is designed considering </w:t>
      </w:r>
      <w:r w:rsidR="00C5504E">
        <w:rPr>
          <w:rFonts w:ascii="Times New Roman" w:hAnsi="Times New Roman"/>
          <w:lang w:eastAsia="ja-JP"/>
        </w:rPr>
        <w:t>compensation</w:t>
      </w:r>
      <w:r w:rsidR="00C5504E">
        <w:rPr>
          <w:rFonts w:ascii="Times New Roman" w:hAnsi="Times New Roman" w:hint="eastAsia"/>
          <w:lang w:eastAsia="ja-JP"/>
        </w:rPr>
        <w:t xml:space="preserve"> for phase shift by phase noise which has higher time variation, but not</w:t>
      </w:r>
      <w:r w:rsidR="000C6E6B">
        <w:rPr>
          <w:rFonts w:ascii="Times New Roman" w:hAnsi="Times New Roman" w:hint="eastAsia"/>
          <w:lang w:eastAsia="ja-JP"/>
        </w:rPr>
        <w:t xml:space="preserve"> </w:t>
      </w:r>
      <w:r w:rsidR="00C5504E">
        <w:rPr>
          <w:rFonts w:ascii="Times New Roman" w:hAnsi="Times New Roman" w:hint="eastAsia"/>
          <w:lang w:eastAsia="ja-JP"/>
        </w:rPr>
        <w:t xml:space="preserve">for </w:t>
      </w:r>
      <w:r w:rsidR="000C6E6B">
        <w:rPr>
          <w:rFonts w:ascii="Times New Roman" w:hAnsi="Times New Roman"/>
          <w:lang w:val="en-US" w:eastAsia="ja-JP"/>
        </w:rPr>
        <w:t xml:space="preserve">Doppler shift or Doppler spread </w:t>
      </w:r>
      <w:r w:rsidR="00C5504E">
        <w:rPr>
          <w:rFonts w:ascii="Times New Roman" w:hAnsi="Times New Roman" w:hint="eastAsia"/>
          <w:lang w:val="en-US" w:eastAsia="ja-JP"/>
        </w:rPr>
        <w:t xml:space="preserve">which </w:t>
      </w:r>
      <w:r w:rsidR="000C6E6B">
        <w:rPr>
          <w:rFonts w:ascii="Times New Roman" w:hAnsi="Times New Roman" w:hint="eastAsia"/>
          <w:lang w:val="en-US" w:eastAsia="ja-JP"/>
        </w:rPr>
        <w:t>ha</w:t>
      </w:r>
      <w:r w:rsidR="000C6E6B">
        <w:rPr>
          <w:rFonts w:ascii="Times New Roman" w:hAnsi="Times New Roman"/>
          <w:lang w:val="en-US" w:eastAsia="ja-JP"/>
        </w:rPr>
        <w:t xml:space="preserve">s lower </w:t>
      </w:r>
      <w:r w:rsidR="000C6E6B">
        <w:rPr>
          <w:rFonts w:ascii="Times New Roman" w:hAnsi="Times New Roman" w:hint="eastAsia"/>
          <w:lang w:val="en-US" w:eastAsia="ja-JP"/>
        </w:rPr>
        <w:t xml:space="preserve">time </w:t>
      </w:r>
      <w:r w:rsidR="000C6E6B">
        <w:rPr>
          <w:rFonts w:ascii="Times New Roman" w:hAnsi="Times New Roman"/>
          <w:lang w:val="en-US" w:eastAsia="ja-JP"/>
        </w:rPr>
        <w:t>variation</w:t>
      </w:r>
      <w:r w:rsidR="00C5504E">
        <w:rPr>
          <w:rFonts w:ascii="Times New Roman" w:hAnsi="Times New Roman" w:hint="eastAsia"/>
          <w:lang w:val="en-US" w:eastAsia="ja-JP"/>
        </w:rPr>
        <w:t xml:space="preserve">. </w:t>
      </w:r>
      <w:r w:rsidR="00A32D32">
        <w:rPr>
          <w:rFonts w:ascii="Times New Roman" w:hAnsi="Times New Roman" w:hint="eastAsia"/>
          <w:lang w:val="en-US" w:eastAsia="ja-JP"/>
        </w:rPr>
        <w:t xml:space="preserve">Also, phase noise similarity is independent from Doppler shift or Doppler shift. </w:t>
      </w:r>
      <w:r w:rsidR="00C5504E">
        <w:rPr>
          <w:rFonts w:ascii="Times New Roman" w:hAnsi="Times New Roman" w:hint="eastAsia"/>
          <w:lang w:val="en-US" w:eastAsia="ja-JP"/>
        </w:rPr>
        <w:t>T</w:t>
      </w:r>
      <w:r w:rsidR="00C5504E">
        <w:rPr>
          <w:rFonts w:ascii="Times New Roman" w:hAnsi="Times New Roman"/>
          <w:lang w:val="en-US" w:eastAsia="ja-JP"/>
        </w:rPr>
        <w:t>h</w:t>
      </w:r>
      <w:r w:rsidR="00C5504E">
        <w:rPr>
          <w:rFonts w:ascii="Times New Roman" w:hAnsi="Times New Roman" w:hint="eastAsia"/>
          <w:lang w:val="en-US" w:eastAsia="ja-JP"/>
        </w:rPr>
        <w:t>erefore, PT-RS port association should not be related to Doppler shift or Doppler spread.</w:t>
      </w:r>
    </w:p>
    <w:p w14:paraId="71B7813D" w14:textId="77777777" w:rsidR="00C5504E" w:rsidRDefault="00C5504E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27E5E50B" w14:textId="77777777" w:rsidR="00C5504E" w:rsidRPr="00A238E1" w:rsidRDefault="00C5504E" w:rsidP="00A238E1">
      <w:pPr>
        <w:tabs>
          <w:tab w:val="left" w:pos="1701"/>
        </w:tabs>
        <w:spacing w:after="0"/>
        <w:rPr>
          <w:rFonts w:ascii="Times New Roman" w:hAnsi="Times New Roman"/>
          <w:b/>
          <w:lang w:eastAsia="ja-JP"/>
        </w:rPr>
      </w:pPr>
      <w:bookmarkStart w:id="0" w:name="Obs_port"/>
      <w:r w:rsidRPr="00A238E1">
        <w:rPr>
          <w:rFonts w:ascii="Times New Roman" w:hAnsi="Times New Roman"/>
          <w:b/>
          <w:lang w:val="en-US" w:eastAsia="ja-JP"/>
        </w:rPr>
        <w:t>Observation 1:</w:t>
      </w:r>
      <w:r w:rsidRPr="00A238E1">
        <w:rPr>
          <w:rFonts w:ascii="Times New Roman" w:hAnsi="Times New Roman"/>
          <w:b/>
          <w:lang w:val="en-US" w:eastAsia="ja-JP"/>
        </w:rPr>
        <w:tab/>
      </w:r>
      <w:r w:rsidRPr="00A238E1">
        <w:rPr>
          <w:rFonts w:ascii="Times New Roman" w:hAnsi="Times New Roman"/>
          <w:b/>
          <w:lang w:val="en-US" w:eastAsia="ja-JP"/>
        </w:rPr>
        <w:tab/>
      </w:r>
      <w:r w:rsidR="000906E5" w:rsidRPr="000906E5">
        <w:rPr>
          <w:rFonts w:ascii="Times New Roman" w:hAnsi="Times New Roman"/>
          <w:b/>
          <w:lang w:val="en-US" w:eastAsia="ja-JP"/>
        </w:rPr>
        <w:t>PT-RS port association should not be related to Doppler shift or Doppler spread</w:t>
      </w:r>
      <w:r w:rsidR="000906E5">
        <w:rPr>
          <w:rFonts w:ascii="Times New Roman" w:hAnsi="Times New Roman" w:hint="eastAsia"/>
          <w:b/>
          <w:lang w:val="en-US" w:eastAsia="ja-JP"/>
        </w:rPr>
        <w:t>.</w:t>
      </w:r>
    </w:p>
    <w:bookmarkEnd w:id="0"/>
    <w:p w14:paraId="39908F6B" w14:textId="77777777" w:rsidR="00B27A99" w:rsidRPr="00A27CBD" w:rsidRDefault="00B27A99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79DACD17" w14:textId="77777777" w:rsidR="00A27CBD" w:rsidRDefault="00A27CBD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 xml:space="preserve">We propose to introduce the </w:t>
      </w:r>
      <w:r w:rsidR="00242D8B">
        <w:rPr>
          <w:rFonts w:ascii="Times New Roman" w:hAnsi="Times New Roman" w:hint="eastAsia"/>
          <w:lang w:eastAsia="ja-JP"/>
        </w:rPr>
        <w:t>definition</w:t>
      </w:r>
      <w:r>
        <w:rPr>
          <w:rFonts w:ascii="Times New Roman" w:hAnsi="Times New Roman" w:hint="eastAsia"/>
          <w:lang w:eastAsia="ja-JP"/>
        </w:rPr>
        <w:t xml:space="preserve"> of DMRS port group </w:t>
      </w:r>
      <w:r w:rsidR="0076500D">
        <w:rPr>
          <w:rFonts w:ascii="Times New Roman" w:hAnsi="Times New Roman" w:hint="eastAsia"/>
          <w:lang w:eastAsia="ja-JP"/>
        </w:rPr>
        <w:t xml:space="preserve">for phase tracking </w:t>
      </w:r>
      <w:r>
        <w:rPr>
          <w:rFonts w:ascii="Times New Roman" w:hAnsi="Times New Roman" w:hint="eastAsia"/>
          <w:lang w:eastAsia="ja-JP"/>
        </w:rPr>
        <w:t xml:space="preserve">of </w:t>
      </w:r>
      <w:r>
        <w:rPr>
          <w:rFonts w:ascii="Times New Roman" w:hAnsi="Times New Roman"/>
          <w:lang w:eastAsia="ja-JP"/>
        </w:rPr>
        <w:t>“</w:t>
      </w:r>
      <w:r>
        <w:rPr>
          <w:rFonts w:ascii="Times New Roman" w:hAnsi="Times New Roman" w:hint="eastAsia"/>
          <w:lang w:eastAsia="ja-JP"/>
        </w:rPr>
        <w:t>quasi-same phase noi</w:t>
      </w:r>
      <w:r>
        <w:rPr>
          <w:rFonts w:ascii="Times New Roman" w:hAnsi="Times New Roman"/>
          <w:lang w:eastAsia="ja-JP"/>
        </w:rPr>
        <w:t>se”</w:t>
      </w:r>
      <w:r>
        <w:rPr>
          <w:rFonts w:ascii="Times New Roman" w:hAnsi="Times New Roman" w:hint="eastAsia"/>
          <w:lang w:eastAsia="ja-JP"/>
        </w:rPr>
        <w:t>.</w:t>
      </w:r>
      <w:r w:rsidR="008809A5">
        <w:rPr>
          <w:rFonts w:ascii="Times New Roman" w:hAnsi="Times New Roman" w:hint="eastAsia"/>
          <w:lang w:eastAsia="ja-JP"/>
        </w:rPr>
        <w:t xml:space="preserve"> Multiple</w:t>
      </w:r>
      <w:r w:rsidR="0030240E">
        <w:rPr>
          <w:rFonts w:ascii="Times New Roman" w:hAnsi="Times New Roman" w:hint="eastAsia"/>
          <w:lang w:eastAsia="ja-JP"/>
        </w:rPr>
        <w:t xml:space="preserve"> DMRS ports should be</w:t>
      </w:r>
      <w:r>
        <w:rPr>
          <w:rFonts w:ascii="Times New Roman" w:hAnsi="Times New Roman" w:hint="eastAsia"/>
          <w:lang w:eastAsia="ja-JP"/>
        </w:rPr>
        <w:t xml:space="preserve"> said to </w:t>
      </w:r>
      <w:r w:rsidRPr="00A27CBD">
        <w:rPr>
          <w:rFonts w:ascii="Times New Roman" w:hAnsi="Times New Roman"/>
          <w:lang w:eastAsia="ja-JP"/>
        </w:rPr>
        <w:t>be “quasi-same phase noise” if CPE</w:t>
      </w:r>
      <w:r>
        <w:rPr>
          <w:rFonts w:ascii="Times New Roman" w:hAnsi="Times New Roman" w:hint="eastAsia"/>
          <w:lang w:eastAsia="ja-JP"/>
        </w:rPr>
        <w:t xml:space="preserve"> of those por</w:t>
      </w:r>
      <w:r w:rsidR="008809A5">
        <w:rPr>
          <w:rFonts w:ascii="Times New Roman" w:hAnsi="Times New Roman" w:hint="eastAsia"/>
          <w:lang w:eastAsia="ja-JP"/>
        </w:rPr>
        <w:t>ts are inferred to be same from the</w:t>
      </w:r>
      <w:r w:rsidR="00335B13">
        <w:rPr>
          <w:rFonts w:ascii="Times New Roman" w:hAnsi="Times New Roman" w:hint="eastAsia"/>
          <w:lang w:eastAsia="ja-JP"/>
        </w:rPr>
        <w:t xml:space="preserve"> UE</w:t>
      </w:r>
      <w:r w:rsidR="008809A5">
        <w:rPr>
          <w:rFonts w:ascii="Times New Roman" w:hAnsi="Times New Roman"/>
          <w:lang w:eastAsia="ja-JP"/>
        </w:rPr>
        <w:t>’</w:t>
      </w:r>
      <w:r w:rsidR="008809A5">
        <w:rPr>
          <w:rFonts w:ascii="Times New Roman" w:hAnsi="Times New Roman" w:hint="eastAsia"/>
          <w:lang w:eastAsia="ja-JP"/>
        </w:rPr>
        <w:t>s perspective</w:t>
      </w:r>
      <w:r>
        <w:rPr>
          <w:rFonts w:ascii="Times New Roman" w:hAnsi="Times New Roman" w:hint="eastAsia"/>
          <w:lang w:eastAsia="ja-JP"/>
        </w:rPr>
        <w:t xml:space="preserve">. </w:t>
      </w:r>
      <w:r w:rsidR="008809A5">
        <w:rPr>
          <w:rFonts w:ascii="Times New Roman" w:hAnsi="Times New Roman" w:hint="eastAsia"/>
          <w:lang w:eastAsia="ja-JP"/>
        </w:rPr>
        <w:t xml:space="preserve">Which ports </w:t>
      </w:r>
      <w:proofErr w:type="gramStart"/>
      <w:r w:rsidR="008809A5">
        <w:rPr>
          <w:rFonts w:ascii="Times New Roman" w:hAnsi="Times New Roman" w:hint="eastAsia"/>
          <w:lang w:eastAsia="ja-JP"/>
        </w:rPr>
        <w:t>are</w:t>
      </w:r>
      <w:proofErr w:type="gramEnd"/>
      <w:r w:rsidR="008809A5">
        <w:rPr>
          <w:rFonts w:ascii="Times New Roman" w:hAnsi="Times New Roman" w:hint="eastAsia"/>
          <w:lang w:eastAsia="ja-JP"/>
        </w:rPr>
        <w:t xml:space="preserve"> </w:t>
      </w:r>
      <w:r w:rsidR="008809A5">
        <w:rPr>
          <w:rFonts w:ascii="Times New Roman" w:hAnsi="Times New Roman"/>
          <w:lang w:eastAsia="ja-JP"/>
        </w:rPr>
        <w:t>“</w:t>
      </w:r>
      <w:r w:rsidR="008809A5">
        <w:rPr>
          <w:rFonts w:ascii="Times New Roman" w:hAnsi="Times New Roman" w:hint="eastAsia"/>
          <w:lang w:eastAsia="ja-JP"/>
        </w:rPr>
        <w:t>quasi-same phase noise</w:t>
      </w:r>
      <w:r w:rsidR="008809A5">
        <w:rPr>
          <w:rFonts w:ascii="Times New Roman" w:hAnsi="Times New Roman"/>
          <w:lang w:eastAsia="ja-JP"/>
        </w:rPr>
        <w:t xml:space="preserve">” should be </w:t>
      </w:r>
      <w:r w:rsidR="008809A5">
        <w:rPr>
          <w:rFonts w:ascii="Times New Roman" w:hAnsi="Times New Roman" w:hint="eastAsia"/>
          <w:lang w:eastAsia="ja-JP"/>
        </w:rPr>
        <w:t>measur</w:t>
      </w:r>
      <w:r w:rsidR="00287C1B" w:rsidRPr="00A27CBD">
        <w:rPr>
          <w:rFonts w:ascii="Times New Roman" w:hAnsi="Times New Roman"/>
          <w:lang w:eastAsia="ja-JP"/>
        </w:rPr>
        <w:t>ed by the test equipment</w:t>
      </w:r>
      <w:r w:rsidR="00C62D3D">
        <w:rPr>
          <w:rFonts w:ascii="Times New Roman" w:hAnsi="Times New Roman"/>
          <w:lang w:eastAsia="ja-JP"/>
        </w:rPr>
        <w:t xml:space="preserve"> at the gNB deployment time</w:t>
      </w:r>
      <w:r w:rsidR="00B10302">
        <w:rPr>
          <w:rFonts w:ascii="Times New Roman" w:hAnsi="Times New Roman" w:hint="eastAsia"/>
          <w:lang w:eastAsia="ja-JP"/>
        </w:rPr>
        <w:t>.</w:t>
      </w:r>
      <w:r w:rsidR="007F1026">
        <w:rPr>
          <w:rFonts w:ascii="Times New Roman" w:hAnsi="Times New Roman" w:hint="eastAsia"/>
          <w:lang w:eastAsia="ja-JP"/>
        </w:rPr>
        <w:t xml:space="preserve"> </w:t>
      </w:r>
      <w:r w:rsidR="00B10302">
        <w:rPr>
          <w:rFonts w:ascii="Times New Roman" w:hAnsi="Times New Roman" w:hint="eastAsia"/>
          <w:lang w:eastAsia="ja-JP"/>
        </w:rPr>
        <w:t>Based on the test, gNB</w:t>
      </w:r>
      <w:r w:rsidR="00B10302" w:rsidRPr="00A27CBD">
        <w:rPr>
          <w:rFonts w:ascii="Times New Roman" w:hAnsi="Times New Roman"/>
          <w:lang w:eastAsia="ja-JP"/>
        </w:rPr>
        <w:t xml:space="preserve"> </w:t>
      </w:r>
      <w:r w:rsidR="00C0181D">
        <w:rPr>
          <w:rFonts w:ascii="Times New Roman" w:hAnsi="Times New Roman"/>
          <w:lang w:eastAsia="ja-JP"/>
        </w:rPr>
        <w:t>is</w:t>
      </w:r>
      <w:r w:rsidR="00B10302" w:rsidRPr="00A27CBD">
        <w:rPr>
          <w:rFonts w:ascii="Times New Roman" w:hAnsi="Times New Roman"/>
          <w:lang w:eastAsia="ja-JP"/>
        </w:rPr>
        <w:t xml:space="preserve"> aware which DMRS por</w:t>
      </w:r>
      <w:r w:rsidR="00B10302">
        <w:rPr>
          <w:rFonts w:ascii="Times New Roman" w:hAnsi="Times New Roman"/>
          <w:lang w:eastAsia="ja-JP"/>
        </w:rPr>
        <w:t xml:space="preserve">ts </w:t>
      </w:r>
      <w:proofErr w:type="gramStart"/>
      <w:r w:rsidR="00B10302">
        <w:rPr>
          <w:rFonts w:ascii="Times New Roman" w:hAnsi="Times New Roman"/>
          <w:lang w:eastAsia="ja-JP"/>
        </w:rPr>
        <w:t>are</w:t>
      </w:r>
      <w:proofErr w:type="gramEnd"/>
      <w:r w:rsidR="00B10302">
        <w:rPr>
          <w:rFonts w:ascii="Times New Roman" w:hAnsi="Times New Roman"/>
          <w:lang w:eastAsia="ja-JP"/>
        </w:rPr>
        <w:t xml:space="preserve"> “quasi-same phase noise”</w:t>
      </w:r>
      <w:r w:rsidR="00005BAA">
        <w:rPr>
          <w:rFonts w:ascii="Times New Roman" w:hAnsi="Times New Roman" w:hint="eastAsia"/>
          <w:lang w:eastAsia="ja-JP"/>
        </w:rPr>
        <w:t xml:space="preserve"> and t</w:t>
      </w:r>
      <w:r w:rsidR="00B10302">
        <w:rPr>
          <w:rFonts w:ascii="Times New Roman" w:hAnsi="Times New Roman" w:hint="eastAsia"/>
          <w:lang w:eastAsia="ja-JP"/>
        </w:rPr>
        <w:t>hen gNB can configure that</w:t>
      </w:r>
      <w:r w:rsidR="007F1026">
        <w:rPr>
          <w:rFonts w:ascii="Times New Roman" w:hAnsi="Times New Roman" w:hint="eastAsia"/>
          <w:lang w:eastAsia="ja-JP"/>
        </w:rPr>
        <w:t xml:space="preserve"> </w:t>
      </w:r>
      <w:r w:rsidR="00B10302">
        <w:rPr>
          <w:rFonts w:ascii="Times New Roman" w:hAnsi="Times New Roman" w:hint="eastAsia"/>
          <w:lang w:eastAsia="ja-JP"/>
        </w:rPr>
        <w:t>one</w:t>
      </w:r>
      <w:r w:rsidR="007F1026" w:rsidRPr="007F1026">
        <w:rPr>
          <w:rFonts w:ascii="Times New Roman" w:hAnsi="Times New Roman"/>
          <w:lang w:eastAsia="ja-JP"/>
        </w:rPr>
        <w:t xml:space="preserve"> PT-RS port </w:t>
      </w:r>
      <w:r w:rsidR="008F522B">
        <w:rPr>
          <w:rFonts w:ascii="Times New Roman" w:hAnsi="Times New Roman" w:hint="eastAsia"/>
          <w:lang w:eastAsia="ja-JP"/>
        </w:rPr>
        <w:t xml:space="preserve">is associated with </w:t>
      </w:r>
      <w:r w:rsidR="008A62F1">
        <w:rPr>
          <w:rFonts w:ascii="Times New Roman" w:hAnsi="Times New Roman" w:hint="eastAsia"/>
          <w:lang w:eastAsia="ja-JP"/>
        </w:rPr>
        <w:t>one</w:t>
      </w:r>
      <w:r w:rsidR="008F522B">
        <w:rPr>
          <w:rFonts w:ascii="Times New Roman" w:hAnsi="Times New Roman" w:hint="eastAsia"/>
          <w:lang w:eastAsia="ja-JP"/>
        </w:rPr>
        <w:t xml:space="preserve"> DMRS port per one </w:t>
      </w:r>
      <w:r w:rsidR="00B10302">
        <w:rPr>
          <w:rFonts w:ascii="Times New Roman" w:hAnsi="Times New Roman"/>
          <w:lang w:eastAsia="ja-JP"/>
        </w:rPr>
        <w:t>“</w:t>
      </w:r>
      <w:r w:rsidR="00335B13">
        <w:rPr>
          <w:rFonts w:ascii="Times New Roman" w:hAnsi="Times New Roman"/>
          <w:lang w:eastAsia="ja-JP"/>
        </w:rPr>
        <w:t>quasi-same phase noise”</w:t>
      </w:r>
      <w:r w:rsidR="007F1026" w:rsidRPr="007F1026">
        <w:rPr>
          <w:rFonts w:ascii="Times New Roman" w:hAnsi="Times New Roman"/>
          <w:lang w:eastAsia="ja-JP"/>
        </w:rPr>
        <w:t>.</w:t>
      </w:r>
      <w:r w:rsidR="00837B48">
        <w:rPr>
          <w:rFonts w:ascii="Times New Roman" w:hAnsi="Times New Roman" w:hint="eastAsia"/>
          <w:lang w:eastAsia="ja-JP"/>
        </w:rPr>
        <w:t xml:space="preserve"> Also, if UE is aware which DMRS ports </w:t>
      </w:r>
      <w:proofErr w:type="gramStart"/>
      <w:r w:rsidR="00837B48">
        <w:rPr>
          <w:rFonts w:ascii="Times New Roman" w:hAnsi="Times New Roman" w:hint="eastAsia"/>
          <w:lang w:eastAsia="ja-JP"/>
        </w:rPr>
        <w:t>are</w:t>
      </w:r>
      <w:proofErr w:type="gramEnd"/>
      <w:r w:rsidR="00837B48">
        <w:rPr>
          <w:rFonts w:ascii="Times New Roman" w:hAnsi="Times New Roman" w:hint="eastAsia"/>
          <w:lang w:eastAsia="ja-JP"/>
        </w:rPr>
        <w:t xml:space="preserve"> </w:t>
      </w:r>
      <w:r w:rsidR="00837B48">
        <w:rPr>
          <w:rFonts w:ascii="Times New Roman" w:hAnsi="Times New Roman"/>
          <w:lang w:eastAsia="ja-JP"/>
        </w:rPr>
        <w:t>“</w:t>
      </w:r>
      <w:r w:rsidR="00837B48">
        <w:rPr>
          <w:rFonts w:ascii="Times New Roman" w:hAnsi="Times New Roman" w:hint="eastAsia"/>
          <w:lang w:eastAsia="ja-JP"/>
        </w:rPr>
        <w:t>quasi-same phase noise</w:t>
      </w:r>
      <w:r w:rsidR="00837B48">
        <w:rPr>
          <w:rFonts w:ascii="Times New Roman" w:hAnsi="Times New Roman"/>
          <w:lang w:eastAsia="ja-JP"/>
        </w:rPr>
        <w:t>”</w:t>
      </w:r>
      <w:r w:rsidR="00837B48">
        <w:rPr>
          <w:rFonts w:ascii="Times New Roman" w:hAnsi="Times New Roman" w:hint="eastAsia"/>
          <w:lang w:eastAsia="ja-JP"/>
        </w:rPr>
        <w:t xml:space="preserve">, the UE can use CPE estimation value from PT-RS port for the other DMRS ports CPE correction within the </w:t>
      </w:r>
      <w:r w:rsidR="00837B48">
        <w:rPr>
          <w:rFonts w:ascii="Times New Roman" w:hAnsi="Times New Roman"/>
          <w:lang w:eastAsia="ja-JP"/>
        </w:rPr>
        <w:t>“</w:t>
      </w:r>
      <w:r w:rsidR="00837B48">
        <w:rPr>
          <w:rFonts w:ascii="Times New Roman" w:hAnsi="Times New Roman" w:hint="eastAsia"/>
          <w:lang w:eastAsia="ja-JP"/>
        </w:rPr>
        <w:t xml:space="preserve">quasi-same phase noise. </w:t>
      </w:r>
      <w:r w:rsidR="00473EF1">
        <w:rPr>
          <w:rFonts w:ascii="Times New Roman" w:hAnsi="Times New Roman" w:hint="eastAsia"/>
          <w:lang w:eastAsia="ja-JP"/>
        </w:rPr>
        <w:t xml:space="preserve">How to indicate </w:t>
      </w:r>
      <w:r w:rsidR="00C012F6">
        <w:rPr>
          <w:rFonts w:ascii="Times New Roman" w:hAnsi="Times New Roman" w:hint="eastAsia"/>
          <w:lang w:eastAsia="ja-JP"/>
        </w:rPr>
        <w:t xml:space="preserve">it </w:t>
      </w:r>
      <w:r w:rsidR="00473EF1">
        <w:rPr>
          <w:rFonts w:ascii="Times New Roman" w:hAnsi="Times New Roman" w:hint="eastAsia"/>
          <w:lang w:eastAsia="ja-JP"/>
        </w:rPr>
        <w:t>t</w:t>
      </w:r>
      <w:r w:rsidR="00837B48">
        <w:rPr>
          <w:rFonts w:ascii="Times New Roman" w:hAnsi="Times New Roman" w:hint="eastAsia"/>
          <w:lang w:eastAsia="ja-JP"/>
        </w:rPr>
        <w:t xml:space="preserve">o UE is discussed in subsection </w:t>
      </w:r>
      <w:r w:rsidR="00837B48">
        <w:rPr>
          <w:rFonts w:ascii="Times New Roman" w:hAnsi="Times New Roman"/>
          <w:lang w:eastAsia="ja-JP"/>
        </w:rPr>
        <w:fldChar w:fldCharType="begin"/>
      </w:r>
      <w:r w:rsidR="00837B48">
        <w:rPr>
          <w:rFonts w:ascii="Times New Roman" w:hAnsi="Times New Roman"/>
          <w:lang w:eastAsia="ja-JP"/>
        </w:rPr>
        <w:instrText xml:space="preserve"> </w:instrText>
      </w:r>
      <w:r w:rsidR="00837B48">
        <w:rPr>
          <w:rFonts w:ascii="Times New Roman" w:hAnsi="Times New Roman" w:hint="eastAsia"/>
          <w:lang w:eastAsia="ja-JP"/>
        </w:rPr>
        <w:instrText>REF _Ref490044921 \r \h</w:instrText>
      </w:r>
      <w:r w:rsidR="00837B48">
        <w:rPr>
          <w:rFonts w:ascii="Times New Roman" w:hAnsi="Times New Roman"/>
          <w:lang w:eastAsia="ja-JP"/>
        </w:rPr>
        <w:instrText xml:space="preserve"> </w:instrText>
      </w:r>
      <w:r w:rsidR="00837B48">
        <w:rPr>
          <w:rFonts w:ascii="Times New Roman" w:hAnsi="Times New Roman"/>
          <w:lang w:eastAsia="ja-JP"/>
        </w:rPr>
      </w:r>
      <w:r w:rsidR="00837B48">
        <w:rPr>
          <w:rFonts w:ascii="Times New Roman" w:hAnsi="Times New Roman"/>
          <w:lang w:eastAsia="ja-JP"/>
        </w:rPr>
        <w:fldChar w:fldCharType="separate"/>
      </w:r>
      <w:r w:rsidR="0033491C">
        <w:rPr>
          <w:rFonts w:ascii="Times New Roman" w:hAnsi="Times New Roman"/>
          <w:lang w:eastAsia="ja-JP"/>
        </w:rPr>
        <w:t>2.1.3</w:t>
      </w:r>
      <w:r w:rsidR="00837B48">
        <w:rPr>
          <w:rFonts w:ascii="Times New Roman" w:hAnsi="Times New Roman"/>
          <w:lang w:eastAsia="ja-JP"/>
        </w:rPr>
        <w:fldChar w:fldCharType="end"/>
      </w:r>
      <w:r w:rsidR="00837B48">
        <w:rPr>
          <w:rFonts w:ascii="Times New Roman" w:hAnsi="Times New Roman" w:hint="eastAsia"/>
          <w:lang w:eastAsia="ja-JP"/>
        </w:rPr>
        <w:t xml:space="preserve"> below.</w:t>
      </w:r>
    </w:p>
    <w:p w14:paraId="5509E74C" w14:textId="77777777" w:rsidR="0098399C" w:rsidRDefault="0098399C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77FB37F5" w14:textId="0EFD2D83" w:rsidR="0098399C" w:rsidRDefault="0098399C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val="en-US" w:eastAsia="ja-JP"/>
        </w:rPr>
        <w:t xml:space="preserve">Within </w:t>
      </w:r>
      <w:r w:rsidR="001B7299">
        <w:rPr>
          <w:rFonts w:ascii="Times New Roman" w:hAnsi="Times New Roman" w:hint="eastAsia"/>
          <w:lang w:val="en-US" w:eastAsia="ja-JP"/>
        </w:rPr>
        <w:t xml:space="preserve">and across </w:t>
      </w:r>
      <w:proofErr w:type="spellStart"/>
      <w:r>
        <w:rPr>
          <w:rFonts w:ascii="Times New Roman" w:hAnsi="Times New Roman"/>
          <w:lang w:val="en-US" w:eastAsia="ja-JP"/>
        </w:rPr>
        <w:t>QCLed</w:t>
      </w:r>
      <w:proofErr w:type="spellEnd"/>
      <w:r>
        <w:rPr>
          <w:rFonts w:ascii="Times New Roman" w:hAnsi="Times New Roman"/>
          <w:lang w:val="en-US" w:eastAsia="ja-JP"/>
        </w:rPr>
        <w:t xml:space="preserve"> DMRS port group, </w:t>
      </w:r>
      <w:r>
        <w:rPr>
          <w:rFonts w:ascii="Times New Roman" w:hAnsi="Times New Roman" w:hint="eastAsia"/>
          <w:lang w:val="en-US" w:eastAsia="ja-JP"/>
        </w:rPr>
        <w:t>there can be multiple group of</w:t>
      </w:r>
      <w:r>
        <w:rPr>
          <w:rFonts w:ascii="Times New Roman" w:hAnsi="Times New Roman"/>
          <w:lang w:val="en-US" w:eastAsia="ja-JP"/>
        </w:rPr>
        <w:t xml:space="preserve"> quasi-same phase noise. It means the receiver can assume the same phase noise but how to realize quasi-same phase noise is up to implementation. Whether quasi</w:t>
      </w:r>
      <w:r>
        <w:rPr>
          <w:rFonts w:ascii="Times New Roman" w:hAnsi="Times New Roman" w:hint="eastAsia"/>
          <w:lang w:val="en-US" w:eastAsia="ja-JP"/>
        </w:rPr>
        <w:t>-</w:t>
      </w:r>
      <w:r>
        <w:rPr>
          <w:rFonts w:ascii="Times New Roman" w:hAnsi="Times New Roman"/>
          <w:lang w:val="en-US" w:eastAsia="ja-JP"/>
        </w:rPr>
        <w:t>same phase noise or not is based on the measurement by the test equipment</w:t>
      </w:r>
      <w:r>
        <w:rPr>
          <w:rFonts w:ascii="Times New Roman" w:hAnsi="Times New Roman" w:hint="eastAsia"/>
          <w:lang w:val="en-US" w:eastAsia="ja-JP"/>
        </w:rPr>
        <w:t>.</w:t>
      </w:r>
    </w:p>
    <w:p w14:paraId="59FAE7A9" w14:textId="77777777" w:rsidR="00287C1B" w:rsidRDefault="00287C1B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0996256D" w14:textId="77777777" w:rsidR="00A124D1" w:rsidRDefault="00A124D1" w:rsidP="00566314">
      <w:pPr>
        <w:tabs>
          <w:tab w:val="left" w:pos="0"/>
        </w:tabs>
        <w:spacing w:after="0"/>
        <w:rPr>
          <w:rFonts w:ascii="Times New Roman" w:hAnsi="Times New Roman"/>
          <w:b/>
          <w:lang w:eastAsia="ja-JP"/>
        </w:rPr>
      </w:pPr>
      <w:r>
        <w:rPr>
          <w:rFonts w:ascii="Times New Roman" w:hAnsi="Times New Roman" w:hint="eastAsia"/>
          <w:b/>
          <w:lang w:eastAsia="ja-JP"/>
        </w:rPr>
        <w:t>F</w:t>
      </w:r>
      <w:r>
        <w:rPr>
          <w:rFonts w:ascii="Times New Roman" w:hAnsi="Times New Roman"/>
          <w:b/>
          <w:lang w:eastAsia="ja-JP"/>
        </w:rPr>
        <w:t>o</w:t>
      </w:r>
      <w:r>
        <w:rPr>
          <w:rFonts w:ascii="Times New Roman" w:hAnsi="Times New Roman" w:hint="eastAsia"/>
          <w:b/>
          <w:lang w:eastAsia="ja-JP"/>
        </w:rPr>
        <w:t>r DL SU-MIMO port association, we propose following;</w:t>
      </w:r>
    </w:p>
    <w:p w14:paraId="602670B5" w14:textId="77777777" w:rsidR="00566314" w:rsidRPr="00566314" w:rsidRDefault="005E4916" w:rsidP="00E34717">
      <w:pPr>
        <w:pStyle w:val="Proposal"/>
      </w:pPr>
      <w:bookmarkStart w:id="1" w:name="Prop_QSPN"/>
      <w:r w:rsidRPr="00566314">
        <w:rPr>
          <w:rFonts w:hint="eastAsia"/>
        </w:rPr>
        <w:t>Proposal</w:t>
      </w:r>
      <w:r w:rsidR="00A124D1">
        <w:rPr>
          <w:rFonts w:hint="eastAsia"/>
        </w:rPr>
        <w:t xml:space="preserve"> </w:t>
      </w:r>
      <w:r w:rsidR="004774D1">
        <w:rPr>
          <w:rFonts w:hint="eastAsia"/>
        </w:rPr>
        <w:t>1</w:t>
      </w:r>
      <w:r w:rsidR="00A124D1">
        <w:rPr>
          <w:rFonts w:hint="eastAsia"/>
        </w:rPr>
        <w:t>:</w:t>
      </w:r>
      <w:r w:rsidR="00A124D1">
        <w:rPr>
          <w:rFonts w:hint="eastAsia"/>
        </w:rPr>
        <w:tab/>
      </w:r>
      <w:r w:rsidR="00566314" w:rsidRPr="00566314">
        <w:t>Introduce</w:t>
      </w:r>
      <w:r w:rsidR="00950584">
        <w:rPr>
          <w:rFonts w:hint="eastAsia"/>
        </w:rPr>
        <w:t xml:space="preserve"> the</w:t>
      </w:r>
      <w:r w:rsidR="00566314" w:rsidRPr="00566314">
        <w:t xml:space="preserve"> </w:t>
      </w:r>
      <w:r w:rsidR="00497241" w:rsidRPr="00566314">
        <w:t>“quasi-same phase</w:t>
      </w:r>
      <w:r w:rsidR="00497241">
        <w:t xml:space="preserve"> noise”</w:t>
      </w:r>
      <w:r w:rsidR="00497241">
        <w:rPr>
          <w:rFonts w:hint="eastAsia"/>
        </w:rPr>
        <w:t>:</w:t>
      </w:r>
      <w:r w:rsidR="00497241">
        <w:t xml:space="preserve"> </w:t>
      </w:r>
      <w:r w:rsidR="00950584">
        <w:t>DMRS port group</w:t>
      </w:r>
      <w:r w:rsidR="00497241">
        <w:rPr>
          <w:rFonts w:hint="eastAsia"/>
        </w:rPr>
        <w:t xml:space="preserve"> </w:t>
      </w:r>
      <w:r w:rsidR="00B40026">
        <w:rPr>
          <w:rFonts w:hint="eastAsia"/>
        </w:rPr>
        <w:t xml:space="preserve">for phase tracking </w:t>
      </w:r>
      <w:r w:rsidR="00950584">
        <w:t>w</w:t>
      </w:r>
      <w:r w:rsidR="00950584">
        <w:rPr>
          <w:rFonts w:hint="eastAsia"/>
        </w:rPr>
        <w:t>ithin which</w:t>
      </w:r>
      <w:r w:rsidR="00566314" w:rsidRPr="00566314">
        <w:t xml:space="preserve"> CPE</w:t>
      </w:r>
      <w:r w:rsidR="00950584">
        <w:rPr>
          <w:rFonts w:hint="eastAsia"/>
        </w:rPr>
        <w:t xml:space="preserve"> of all DMRS ports</w:t>
      </w:r>
      <w:r w:rsidR="00566314" w:rsidRPr="00566314">
        <w:t xml:space="preserve"> are inferred to be </w:t>
      </w:r>
      <w:r w:rsidR="008A62F1">
        <w:t xml:space="preserve">same </w:t>
      </w:r>
      <w:r w:rsidR="008A62F1">
        <w:rPr>
          <w:rFonts w:hint="eastAsia"/>
        </w:rPr>
        <w:t>from the</w:t>
      </w:r>
      <w:r w:rsidR="00335B13">
        <w:t xml:space="preserve"> </w:t>
      </w:r>
      <w:r w:rsidR="00335B13">
        <w:rPr>
          <w:rFonts w:hint="eastAsia"/>
        </w:rPr>
        <w:t>UE</w:t>
      </w:r>
      <w:r w:rsidR="008A62F1">
        <w:t>’</w:t>
      </w:r>
      <w:r w:rsidR="008A62F1">
        <w:rPr>
          <w:rFonts w:hint="eastAsia"/>
        </w:rPr>
        <w:t>s perspective</w:t>
      </w:r>
      <w:r w:rsidR="00566314" w:rsidRPr="00566314">
        <w:t>.</w:t>
      </w:r>
    </w:p>
    <w:p w14:paraId="3DBEACBE" w14:textId="77777777" w:rsidR="00566314" w:rsidRDefault="00566314" w:rsidP="00E34717">
      <w:pPr>
        <w:pStyle w:val="Proposal"/>
      </w:pPr>
      <w:r w:rsidRPr="00566314">
        <w:rPr>
          <w:rFonts w:hint="eastAsia"/>
        </w:rPr>
        <w:t>Proposal</w:t>
      </w:r>
      <w:r w:rsidR="00A124D1">
        <w:rPr>
          <w:rFonts w:hint="eastAsia"/>
        </w:rPr>
        <w:t xml:space="preserve"> </w:t>
      </w:r>
      <w:r w:rsidR="004774D1">
        <w:rPr>
          <w:rFonts w:hint="eastAsia"/>
        </w:rPr>
        <w:t>2</w:t>
      </w:r>
      <w:r w:rsidR="00A124D1">
        <w:rPr>
          <w:rFonts w:hint="eastAsia"/>
        </w:rPr>
        <w:t>:</w:t>
      </w:r>
      <w:r w:rsidR="00A124D1">
        <w:rPr>
          <w:rFonts w:hint="eastAsia"/>
        </w:rPr>
        <w:tab/>
      </w:r>
      <w:r w:rsidR="00335B13">
        <w:rPr>
          <w:rFonts w:hint="eastAsia"/>
        </w:rPr>
        <w:t>gNB</w:t>
      </w:r>
      <w:r w:rsidRPr="00566314">
        <w:t xml:space="preserve"> should be aware which DMRS ports are “quasi-same</w:t>
      </w:r>
      <w:r w:rsidR="008A62F1">
        <w:t xml:space="preserve"> phase noise”</w:t>
      </w:r>
      <w:r w:rsidR="003F426D">
        <w:rPr>
          <w:rFonts w:hint="eastAsia"/>
        </w:rPr>
        <w:t xml:space="preserve"> based on the measurement</w:t>
      </w:r>
      <w:r w:rsidRPr="00566314">
        <w:t xml:space="preserve"> by </w:t>
      </w:r>
      <w:r w:rsidR="00A124D1">
        <w:rPr>
          <w:rFonts w:hint="eastAsia"/>
        </w:rPr>
        <w:t>t</w:t>
      </w:r>
      <w:r w:rsidRPr="00566314">
        <w:t>he test equipment</w:t>
      </w:r>
      <w:r w:rsidR="00B10302">
        <w:t xml:space="preserve"> </w:t>
      </w:r>
      <w:r w:rsidR="00CB0048">
        <w:rPr>
          <w:rFonts w:hint="eastAsia"/>
        </w:rPr>
        <w:t>at the gNB deployment time</w:t>
      </w:r>
      <w:r w:rsidRPr="00566314">
        <w:t>.</w:t>
      </w:r>
    </w:p>
    <w:p w14:paraId="56F5B875" w14:textId="77777777" w:rsidR="00B10302" w:rsidRDefault="00566314" w:rsidP="00E34717">
      <w:pPr>
        <w:pStyle w:val="Proposal"/>
      </w:pPr>
      <w:r>
        <w:rPr>
          <w:rFonts w:hint="eastAsia"/>
        </w:rPr>
        <w:t>Proposal</w:t>
      </w:r>
      <w:r w:rsidR="00A124D1">
        <w:rPr>
          <w:rFonts w:hint="eastAsia"/>
        </w:rPr>
        <w:t xml:space="preserve"> </w:t>
      </w:r>
      <w:r w:rsidR="004774D1">
        <w:rPr>
          <w:rFonts w:hint="eastAsia"/>
        </w:rPr>
        <w:t>3</w:t>
      </w:r>
      <w:r>
        <w:rPr>
          <w:rFonts w:hint="eastAsia"/>
        </w:rPr>
        <w:t>:</w:t>
      </w:r>
      <w:r w:rsidR="00A124D1">
        <w:rPr>
          <w:rFonts w:hint="eastAsia"/>
        </w:rPr>
        <w:tab/>
      </w:r>
      <w:r w:rsidR="00B10302">
        <w:rPr>
          <w:rFonts w:hint="eastAsia"/>
        </w:rPr>
        <w:t xml:space="preserve">gNB should configure </w:t>
      </w:r>
      <w:r w:rsidR="00B10302">
        <w:t>that</w:t>
      </w:r>
      <w:r w:rsidR="00B10302">
        <w:rPr>
          <w:rFonts w:hint="eastAsia"/>
        </w:rPr>
        <w:t xml:space="preserve"> o</w:t>
      </w:r>
      <w:r w:rsidR="00B10302" w:rsidRPr="00B10302">
        <w:rPr>
          <w:rFonts w:hint="eastAsia"/>
        </w:rPr>
        <w:t>ne</w:t>
      </w:r>
      <w:r w:rsidR="00B10302" w:rsidRPr="00B10302">
        <w:t xml:space="preserve"> PT-RS port </w:t>
      </w:r>
      <w:r w:rsidR="008F522B">
        <w:rPr>
          <w:rFonts w:hint="eastAsia"/>
        </w:rPr>
        <w:t>is associated with the</w:t>
      </w:r>
      <w:r w:rsidR="00B10302" w:rsidRPr="00B10302">
        <w:rPr>
          <w:rFonts w:hint="eastAsia"/>
        </w:rPr>
        <w:t xml:space="preserve"> DMRS port </w:t>
      </w:r>
      <w:r w:rsidR="008F522B">
        <w:rPr>
          <w:rFonts w:hint="eastAsia"/>
        </w:rPr>
        <w:t>per</w:t>
      </w:r>
      <w:r w:rsidR="00B10302" w:rsidRPr="00B10302">
        <w:rPr>
          <w:rFonts w:hint="eastAsia"/>
        </w:rPr>
        <w:t xml:space="preserve"> </w:t>
      </w:r>
      <w:r w:rsidR="008F522B">
        <w:rPr>
          <w:rFonts w:hint="eastAsia"/>
        </w:rPr>
        <w:t xml:space="preserve">one </w:t>
      </w:r>
      <w:r w:rsidR="00BF2DCD">
        <w:t>“</w:t>
      </w:r>
      <w:r w:rsidR="00B10302" w:rsidRPr="00B10302">
        <w:t>quasi-same phase noise”.</w:t>
      </w:r>
    </w:p>
    <w:bookmarkEnd w:id="1"/>
    <w:p w14:paraId="2BB24CA1" w14:textId="77777777" w:rsidR="00786FD2" w:rsidRDefault="00786FD2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72327415" w14:textId="77777777" w:rsidR="00AB604D" w:rsidRPr="002966AC" w:rsidRDefault="00AB604D" w:rsidP="00AB604D">
      <w:pPr>
        <w:pStyle w:val="head3"/>
      </w:pPr>
      <w:bookmarkStart w:id="2" w:name="_Ref489969998"/>
      <w:r>
        <w:rPr>
          <w:rFonts w:hint="eastAsia"/>
        </w:rPr>
        <w:t xml:space="preserve">DMRS port selection </w:t>
      </w:r>
      <w:r>
        <w:t xml:space="preserve">from </w:t>
      </w:r>
      <w:r>
        <w:rPr>
          <w:rFonts w:hint="eastAsia"/>
        </w:rPr>
        <w:t>the DMRS port group</w:t>
      </w:r>
      <w:bookmarkEnd w:id="2"/>
    </w:p>
    <w:p w14:paraId="149C414B" w14:textId="5841CB70" w:rsidR="00AB604D" w:rsidRDefault="00AB604D" w:rsidP="00AB604D">
      <w:pPr>
        <w:pStyle w:val="Proposal"/>
        <w:tabs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</w:rPr>
        <w:t xml:space="preserve">According to the agreement in RAN1 #90, for 1 CW case, </w:t>
      </w:r>
      <w:r w:rsidRPr="003D5066">
        <w:rPr>
          <w:b w:val="0"/>
          <w:lang w:val="en-GB"/>
        </w:rPr>
        <w:t>the PT-RS port is associated with the lowest DM-RS port index among the ports assigned to the DMRS port group for PDSCH demodulation.</w:t>
      </w:r>
      <w:r>
        <w:rPr>
          <w:rFonts w:hint="eastAsia"/>
          <w:b w:val="0"/>
          <w:lang w:val="en-GB"/>
        </w:rPr>
        <w:t xml:space="preserve"> For 2 CW </w:t>
      </w:r>
      <w:proofErr w:type="gramStart"/>
      <w:r>
        <w:rPr>
          <w:rFonts w:hint="eastAsia"/>
          <w:b w:val="0"/>
          <w:lang w:val="en-GB"/>
        </w:rPr>
        <w:t>case</w:t>
      </w:r>
      <w:proofErr w:type="gramEnd"/>
      <w:r>
        <w:rPr>
          <w:rFonts w:hint="eastAsia"/>
          <w:b w:val="0"/>
          <w:lang w:val="en-GB"/>
        </w:rPr>
        <w:t xml:space="preserve">, </w:t>
      </w:r>
      <w:r w:rsidRPr="00DD3330">
        <w:rPr>
          <w:b w:val="0"/>
          <w:lang w:val="en-GB"/>
        </w:rPr>
        <w:t xml:space="preserve">if the DMRS ports of highest SINR is indexed lowest by </w:t>
      </w:r>
      <w:proofErr w:type="spellStart"/>
      <w:r w:rsidR="001B7299">
        <w:rPr>
          <w:rFonts w:hint="eastAsia"/>
          <w:b w:val="0"/>
          <w:lang w:val="en-GB"/>
        </w:rPr>
        <w:t>precoder</w:t>
      </w:r>
      <w:proofErr w:type="spellEnd"/>
      <w:r w:rsidR="001B7299">
        <w:rPr>
          <w:rFonts w:hint="eastAsia"/>
          <w:b w:val="0"/>
          <w:lang w:val="en-GB"/>
        </w:rPr>
        <w:t xml:space="preserve"> </w:t>
      </w:r>
      <w:r w:rsidRPr="00DD3330">
        <w:rPr>
          <w:b w:val="0"/>
          <w:lang w:val="en-GB"/>
        </w:rPr>
        <w:t>permutation, gNB only have to associate PT-RS with the lowest DMRS port</w:t>
      </w:r>
      <w:r w:rsidR="00E41A76">
        <w:rPr>
          <w:rFonts w:hint="eastAsia"/>
          <w:b w:val="0"/>
          <w:lang w:val="en-GB"/>
        </w:rPr>
        <w:t xml:space="preserve">, so </w:t>
      </w:r>
      <w:r w:rsidR="0097315F">
        <w:rPr>
          <w:rFonts w:hint="eastAsia"/>
          <w:b w:val="0"/>
          <w:lang w:val="en-GB"/>
        </w:rPr>
        <w:t>alt.2</w:t>
      </w:r>
      <w:r w:rsidR="00E41A76">
        <w:rPr>
          <w:rFonts w:hint="eastAsia"/>
          <w:b w:val="0"/>
          <w:lang w:val="en-GB"/>
        </w:rPr>
        <w:t xml:space="preserve"> may be</w:t>
      </w:r>
      <w:r w:rsidR="0097315F">
        <w:rPr>
          <w:rFonts w:hint="eastAsia"/>
          <w:b w:val="0"/>
          <w:lang w:val="en-GB"/>
        </w:rPr>
        <w:t xml:space="preserve"> reasonable</w:t>
      </w:r>
      <w:r w:rsidRPr="00DD3330">
        <w:rPr>
          <w:b w:val="0"/>
          <w:lang w:val="en-GB"/>
        </w:rPr>
        <w:t>.</w:t>
      </w:r>
      <w:r>
        <w:rPr>
          <w:rFonts w:hint="eastAsia"/>
          <w:b w:val="0"/>
          <w:lang w:val="en-GB"/>
        </w:rPr>
        <w:t xml:space="preserve"> </w:t>
      </w:r>
      <w:r w:rsidR="0097315F">
        <w:rPr>
          <w:rFonts w:hint="eastAsia"/>
          <w:b w:val="0"/>
          <w:lang w:val="en-GB"/>
        </w:rPr>
        <w:t xml:space="preserve">However, such permutation might not be possible due to </w:t>
      </w:r>
      <w:r w:rsidR="0097315F" w:rsidRPr="0097315F">
        <w:rPr>
          <w:b w:val="0"/>
          <w:lang w:val="en-GB"/>
        </w:rPr>
        <w:t>the certain mapping restriction of CW to port mapping</w:t>
      </w:r>
      <w:r w:rsidR="00E41A76">
        <w:rPr>
          <w:rFonts w:hint="eastAsia"/>
          <w:b w:val="0"/>
          <w:lang w:val="en-GB"/>
        </w:rPr>
        <w:t>,</w:t>
      </w:r>
      <w:r w:rsidR="0097315F">
        <w:rPr>
          <w:rFonts w:hint="eastAsia"/>
          <w:b w:val="0"/>
          <w:lang w:val="en-GB"/>
        </w:rPr>
        <w:t xml:space="preserve"> </w:t>
      </w:r>
      <w:r w:rsidR="00E41A76">
        <w:rPr>
          <w:rFonts w:hint="eastAsia"/>
          <w:b w:val="0"/>
          <w:lang w:val="en-GB"/>
        </w:rPr>
        <w:t>t</w:t>
      </w:r>
      <w:r w:rsidR="0097315F">
        <w:rPr>
          <w:rFonts w:hint="eastAsia"/>
          <w:b w:val="0"/>
          <w:lang w:val="en-GB"/>
        </w:rPr>
        <w:t xml:space="preserve">hen </w:t>
      </w:r>
      <w:r w:rsidR="00E41A76">
        <w:rPr>
          <w:rFonts w:hint="eastAsia"/>
          <w:b w:val="0"/>
          <w:lang w:val="en-GB"/>
        </w:rPr>
        <w:t>alt.1 may be</w:t>
      </w:r>
      <w:r w:rsidR="0097315F">
        <w:rPr>
          <w:rFonts w:hint="eastAsia"/>
          <w:b w:val="0"/>
          <w:lang w:val="en-GB"/>
        </w:rPr>
        <w:t xml:space="preserve"> reasonable. Eventually, we have following ob</w:t>
      </w:r>
      <w:r w:rsidR="00E41A76">
        <w:rPr>
          <w:rFonts w:hint="eastAsia"/>
          <w:b w:val="0"/>
          <w:lang w:val="en-GB"/>
        </w:rPr>
        <w:t>servation:</w:t>
      </w:r>
    </w:p>
    <w:p w14:paraId="498190DE" w14:textId="77777777" w:rsidR="00AB604D" w:rsidRDefault="00AB604D" w:rsidP="00AB604D">
      <w:pPr>
        <w:pStyle w:val="Proposal"/>
        <w:tabs>
          <w:tab w:val="left" w:pos="0"/>
        </w:tabs>
        <w:ind w:left="0" w:firstLine="0"/>
        <w:rPr>
          <w:b w:val="0"/>
          <w:lang w:val="en-GB"/>
        </w:rPr>
      </w:pPr>
    </w:p>
    <w:p w14:paraId="0A9F7E73" w14:textId="77777777" w:rsidR="00AB604D" w:rsidRPr="00DD3330" w:rsidRDefault="0097315F" w:rsidP="00AB604D">
      <w:pPr>
        <w:pStyle w:val="Proposal"/>
        <w:rPr>
          <w:rFonts w:ascii="Times" w:eastAsiaTheme="minorEastAsia" w:hAnsi="Times"/>
        </w:rPr>
      </w:pPr>
      <w:bookmarkStart w:id="3" w:name="Prop_asoc"/>
      <w:r>
        <w:rPr>
          <w:rFonts w:hint="eastAsia"/>
          <w:lang w:val="en-GB"/>
        </w:rPr>
        <w:t>Observation 2</w:t>
      </w:r>
      <w:r w:rsidR="00AB604D">
        <w:rPr>
          <w:rFonts w:hint="eastAsia"/>
          <w:lang w:val="en-GB"/>
        </w:rPr>
        <w:t>:</w:t>
      </w:r>
      <w:r w:rsidR="00AB604D">
        <w:rPr>
          <w:rFonts w:hint="eastAsia"/>
          <w:lang w:val="en-GB"/>
        </w:rPr>
        <w:tab/>
      </w:r>
      <w:r>
        <w:rPr>
          <w:rFonts w:hint="eastAsia"/>
          <w:lang w:val="en-GB"/>
        </w:rPr>
        <w:t>W</w:t>
      </w:r>
      <w:r w:rsidRPr="0097315F">
        <w:rPr>
          <w:lang w:val="en-GB"/>
        </w:rPr>
        <w:t xml:space="preserve">hich DMRS to map PT-RS for 2 CWs case would be discussed after port to CW mapping relation are </w:t>
      </w:r>
      <w:proofErr w:type="gramStart"/>
      <w:r w:rsidRPr="0097315F">
        <w:rPr>
          <w:lang w:val="en-GB"/>
        </w:rPr>
        <w:t>specified.</w:t>
      </w:r>
      <w:proofErr w:type="gramEnd"/>
    </w:p>
    <w:bookmarkEnd w:id="3"/>
    <w:p w14:paraId="23C2C78A" w14:textId="77777777" w:rsidR="003664BE" w:rsidRPr="003D5066" w:rsidRDefault="003664BE" w:rsidP="00E34717">
      <w:pPr>
        <w:pStyle w:val="Proposal"/>
        <w:tabs>
          <w:tab w:val="left" w:pos="0"/>
        </w:tabs>
        <w:ind w:left="0" w:firstLine="0"/>
        <w:rPr>
          <w:b w:val="0"/>
        </w:rPr>
      </w:pPr>
    </w:p>
    <w:p w14:paraId="026DB0BC" w14:textId="77777777" w:rsidR="005F231F" w:rsidRPr="002966AC" w:rsidRDefault="005F231F" w:rsidP="005F231F">
      <w:pPr>
        <w:pStyle w:val="head3"/>
      </w:pPr>
      <w:bookmarkStart w:id="4" w:name="_Ref490044921"/>
      <w:r>
        <w:rPr>
          <w:rFonts w:hint="eastAsia"/>
          <w:lang w:eastAsia="ja-JP"/>
        </w:rPr>
        <w:t xml:space="preserve">Indexing and indication of </w:t>
      </w:r>
      <w:r>
        <w:rPr>
          <w:rFonts w:hint="eastAsia"/>
        </w:rPr>
        <w:t>DMRS port</w:t>
      </w:r>
      <w:r>
        <w:rPr>
          <w:rFonts w:hint="eastAsia"/>
          <w:lang w:eastAsia="ja-JP"/>
        </w:rPr>
        <w:t>s</w:t>
      </w:r>
      <w:r>
        <w:rPr>
          <w:rFonts w:hint="eastAsia"/>
        </w:rPr>
        <w:t xml:space="preserve"> </w:t>
      </w:r>
      <w:r>
        <w:rPr>
          <w:rFonts w:hint="eastAsia"/>
          <w:lang w:eastAsia="ja-JP"/>
        </w:rPr>
        <w:t>and</w:t>
      </w:r>
      <w:r>
        <w:rPr>
          <w:rFonts w:hint="eastAsia"/>
        </w:rPr>
        <w:t xml:space="preserve"> </w:t>
      </w:r>
      <w:r>
        <w:rPr>
          <w:rFonts w:hint="eastAsia"/>
          <w:lang w:eastAsia="ja-JP"/>
        </w:rPr>
        <w:t>PT-RS ports</w:t>
      </w:r>
      <w:bookmarkEnd w:id="4"/>
    </w:p>
    <w:p w14:paraId="4521C73B" w14:textId="77777777" w:rsidR="00097B16" w:rsidRPr="003D5066" w:rsidRDefault="00097B16" w:rsidP="00097B16">
      <w:pPr>
        <w:tabs>
          <w:tab w:val="left" w:pos="0"/>
        </w:tabs>
        <w:spacing w:after="0"/>
        <w:rPr>
          <w:rFonts w:ascii="Times New Roman" w:hAnsi="Times New Roman"/>
          <w:u w:val="single"/>
          <w:lang w:eastAsia="ja-JP"/>
        </w:rPr>
      </w:pPr>
      <w:r w:rsidRPr="003D5066">
        <w:rPr>
          <w:rFonts w:ascii="Times New Roman" w:hAnsi="Times New Roman"/>
          <w:u w:val="single"/>
          <w:lang w:eastAsia="ja-JP"/>
        </w:rPr>
        <w:t>Please note that this section has been already discussed in our contribution [</w:t>
      </w:r>
      <w:r>
        <w:rPr>
          <w:rFonts w:ascii="Times New Roman" w:hAnsi="Times New Roman" w:hint="eastAsia"/>
          <w:u w:val="single"/>
          <w:lang w:eastAsia="ja-JP"/>
        </w:rPr>
        <w:t>1</w:t>
      </w:r>
      <w:r w:rsidRPr="003D5066">
        <w:rPr>
          <w:rFonts w:ascii="Times New Roman" w:hAnsi="Times New Roman"/>
          <w:u w:val="single"/>
          <w:lang w:eastAsia="ja-JP"/>
        </w:rPr>
        <w:t>].</w:t>
      </w:r>
    </w:p>
    <w:p w14:paraId="3BE4FF59" w14:textId="77777777" w:rsidR="00097B16" w:rsidRDefault="00097B16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5B24CCCD" w14:textId="77777777" w:rsidR="000B0252" w:rsidRDefault="005F231F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>After gNB configures the # of PT-RS</w:t>
      </w:r>
      <w:r w:rsidR="000B0252">
        <w:rPr>
          <w:rFonts w:ascii="Times New Roman" w:hAnsi="Times New Roman" w:hint="eastAsia"/>
          <w:lang w:eastAsia="ja-JP"/>
        </w:rPr>
        <w:t xml:space="preserve"> ports</w:t>
      </w:r>
      <w:r>
        <w:rPr>
          <w:rFonts w:ascii="Times New Roman" w:hAnsi="Times New Roman" w:hint="eastAsia"/>
          <w:lang w:eastAsia="ja-JP"/>
        </w:rPr>
        <w:t xml:space="preserve"> and port association between DMRS ports and PT-RS ports</w:t>
      </w:r>
      <w:r w:rsidR="000B0252">
        <w:rPr>
          <w:rFonts w:ascii="Times New Roman" w:hAnsi="Times New Roman" w:hint="eastAsia"/>
          <w:lang w:eastAsia="ja-JP"/>
        </w:rPr>
        <w:t>, gNB has to</w:t>
      </w:r>
      <w:r w:rsidR="0035628B">
        <w:rPr>
          <w:rFonts w:ascii="Times New Roman" w:hAnsi="Times New Roman" w:hint="eastAsia"/>
          <w:lang w:eastAsia="ja-JP"/>
        </w:rPr>
        <w:t xml:space="preserve"> give</w:t>
      </w:r>
      <w:r>
        <w:rPr>
          <w:rFonts w:ascii="Times New Roman" w:hAnsi="Times New Roman"/>
          <w:lang w:eastAsia="ja-JP"/>
        </w:rPr>
        <w:t xml:space="preserve"> UE</w:t>
      </w:r>
      <w:r w:rsidR="0035628B">
        <w:rPr>
          <w:rFonts w:ascii="Times New Roman" w:hAnsi="Times New Roman" w:hint="eastAsia"/>
          <w:lang w:eastAsia="ja-JP"/>
        </w:rPr>
        <w:t xml:space="preserve"> the information about this</w:t>
      </w:r>
      <w:r w:rsidR="000B0252">
        <w:rPr>
          <w:rFonts w:ascii="Times New Roman" w:hAnsi="Times New Roman" w:hint="eastAsia"/>
          <w:lang w:eastAsia="ja-JP"/>
        </w:rPr>
        <w:t xml:space="preserve"> so that</w:t>
      </w:r>
      <w:r>
        <w:rPr>
          <w:rFonts w:ascii="Times New Roman" w:hAnsi="Times New Roman" w:hint="eastAsia"/>
          <w:lang w:eastAsia="ja-JP"/>
        </w:rPr>
        <w:t xml:space="preserve"> </w:t>
      </w:r>
      <w:r w:rsidR="000B0252">
        <w:rPr>
          <w:rFonts w:ascii="Times New Roman" w:hAnsi="Times New Roman" w:hint="eastAsia"/>
          <w:lang w:eastAsia="ja-JP"/>
        </w:rPr>
        <w:t xml:space="preserve">UE can </w:t>
      </w:r>
      <w:r w:rsidR="00071AE6">
        <w:rPr>
          <w:rFonts w:ascii="Times New Roman" w:hAnsi="Times New Roman" w:hint="eastAsia"/>
          <w:lang w:eastAsia="ja-JP"/>
        </w:rPr>
        <w:t>recognize</w:t>
      </w:r>
      <w:r w:rsidR="000B0252">
        <w:rPr>
          <w:rFonts w:ascii="Times New Roman" w:hAnsi="Times New Roman" w:hint="eastAsia"/>
          <w:lang w:eastAsia="ja-JP"/>
        </w:rPr>
        <w:t xml:space="preserve"> PT-RS and data.</w:t>
      </w:r>
    </w:p>
    <w:p w14:paraId="2DD1BBA6" w14:textId="77777777" w:rsidR="000B0252" w:rsidRDefault="000B0252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6218ADB6" w14:textId="3D0B0E33" w:rsidR="00B81665" w:rsidRDefault="000B0252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 xml:space="preserve">To make this indication simple, DMRS ports </w:t>
      </w:r>
      <w:r w:rsidR="008456F0">
        <w:rPr>
          <w:rFonts w:ascii="Times New Roman" w:hAnsi="Times New Roman" w:hint="eastAsia"/>
          <w:lang w:eastAsia="ja-JP"/>
        </w:rPr>
        <w:t>belonging to</w:t>
      </w:r>
      <w:r>
        <w:rPr>
          <w:rFonts w:ascii="Times New Roman" w:hAnsi="Times New Roman" w:hint="eastAsia"/>
          <w:lang w:eastAsia="ja-JP"/>
        </w:rPr>
        <w:t xml:space="preserve"> </w:t>
      </w:r>
      <w:r w:rsidR="00B40026">
        <w:rPr>
          <w:rFonts w:ascii="Times New Roman" w:hAnsi="Times New Roman" w:hint="eastAsia"/>
          <w:lang w:eastAsia="ja-JP"/>
        </w:rPr>
        <w:t>DMRS port group for phase tracking (</w:t>
      </w:r>
      <w:r>
        <w:rPr>
          <w:rFonts w:ascii="Times New Roman" w:hAnsi="Times New Roman"/>
          <w:lang w:eastAsia="ja-JP"/>
        </w:rPr>
        <w:t>“</w:t>
      </w:r>
      <w:r>
        <w:rPr>
          <w:rFonts w:ascii="Times New Roman" w:hAnsi="Times New Roman" w:hint="eastAsia"/>
          <w:lang w:eastAsia="ja-JP"/>
        </w:rPr>
        <w:t>quasi-same phase noise</w:t>
      </w:r>
      <w:r>
        <w:rPr>
          <w:rFonts w:ascii="Times New Roman" w:hAnsi="Times New Roman"/>
          <w:lang w:eastAsia="ja-JP"/>
        </w:rPr>
        <w:t>”</w:t>
      </w:r>
      <w:r w:rsidR="00B40026">
        <w:rPr>
          <w:rFonts w:ascii="Times New Roman" w:hAnsi="Times New Roman" w:hint="eastAsia"/>
          <w:lang w:eastAsia="ja-JP"/>
        </w:rPr>
        <w:t>)</w:t>
      </w:r>
      <w:r>
        <w:rPr>
          <w:rFonts w:ascii="Times New Roman" w:hAnsi="Times New Roman" w:hint="eastAsia"/>
          <w:lang w:eastAsia="ja-JP"/>
        </w:rPr>
        <w:t xml:space="preserve"> should be indexed at continuous number, and gNB should indicate the </w:t>
      </w:r>
      <w:r w:rsidR="00E540E2">
        <w:rPr>
          <w:rFonts w:ascii="Times New Roman" w:hAnsi="Times New Roman" w:hint="eastAsia"/>
          <w:lang w:eastAsia="ja-JP"/>
        </w:rPr>
        <w:t xml:space="preserve">lowest indexes of DMRS ports from </w:t>
      </w:r>
      <w:r w:rsidR="00B40026">
        <w:rPr>
          <w:rFonts w:ascii="Times New Roman" w:hAnsi="Times New Roman" w:hint="eastAsia"/>
          <w:lang w:eastAsia="ja-JP"/>
        </w:rPr>
        <w:t>the group</w:t>
      </w:r>
      <w:r w:rsidR="00E540E2">
        <w:rPr>
          <w:rFonts w:ascii="Times New Roman" w:hAnsi="Times New Roman" w:hint="eastAsia"/>
          <w:lang w:eastAsia="ja-JP"/>
        </w:rPr>
        <w:t>,</w:t>
      </w:r>
      <w:r>
        <w:rPr>
          <w:rFonts w:ascii="Times New Roman" w:hAnsi="Times New Roman" w:hint="eastAsia"/>
          <w:lang w:eastAsia="ja-JP"/>
        </w:rPr>
        <w:t xml:space="preserve"> to UE. </w:t>
      </w:r>
      <w:r w:rsidR="005F231F">
        <w:rPr>
          <w:rFonts w:ascii="Times New Roman" w:hAnsi="Times New Roman" w:hint="eastAsia"/>
          <w:lang w:eastAsia="ja-JP"/>
        </w:rPr>
        <w:t xml:space="preserve">Based on </w:t>
      </w:r>
      <w:r w:rsidR="005F231F">
        <w:rPr>
          <w:rFonts w:ascii="Times New Roman" w:hAnsi="Times New Roman"/>
          <w:lang w:eastAsia="ja-JP"/>
        </w:rPr>
        <w:t>th</w:t>
      </w:r>
      <w:r w:rsidR="005F231F">
        <w:rPr>
          <w:rFonts w:ascii="Times New Roman" w:hAnsi="Times New Roman" w:hint="eastAsia"/>
          <w:lang w:eastAsia="ja-JP"/>
        </w:rPr>
        <w:t>is</w:t>
      </w:r>
      <w:r w:rsidR="00837B48">
        <w:rPr>
          <w:rFonts w:ascii="Times New Roman" w:hAnsi="Times New Roman" w:hint="eastAsia"/>
          <w:lang w:eastAsia="ja-JP"/>
        </w:rPr>
        <w:t xml:space="preserve"> indexing and</w:t>
      </w:r>
      <w:r w:rsidR="005F231F">
        <w:rPr>
          <w:rFonts w:ascii="Times New Roman" w:hAnsi="Times New Roman" w:hint="eastAsia"/>
          <w:lang w:eastAsia="ja-JP"/>
        </w:rPr>
        <w:t xml:space="preserve"> indication, UE can recognize which DMRS ports are </w:t>
      </w:r>
      <w:r w:rsidR="00B40026">
        <w:rPr>
          <w:rFonts w:ascii="Times New Roman" w:hAnsi="Times New Roman" w:hint="eastAsia"/>
          <w:lang w:eastAsia="ja-JP"/>
        </w:rPr>
        <w:t>in the same group</w:t>
      </w:r>
      <w:r w:rsidR="005F231F">
        <w:rPr>
          <w:rFonts w:ascii="Times New Roman" w:hAnsi="Times New Roman" w:hint="eastAsia"/>
          <w:lang w:eastAsia="ja-JP"/>
        </w:rPr>
        <w:t>. For example for rank 8 DL MIMO, when DMRS port index</w:t>
      </w:r>
      <w:r w:rsidR="00E540E2">
        <w:rPr>
          <w:rFonts w:ascii="Times New Roman" w:hAnsi="Times New Roman" w:hint="eastAsia"/>
          <w:lang w:eastAsia="ja-JP"/>
        </w:rPr>
        <w:t>es</w:t>
      </w:r>
      <w:r w:rsidR="005F231F">
        <w:rPr>
          <w:rFonts w:ascii="Times New Roman" w:hAnsi="Times New Roman" w:hint="eastAsia"/>
          <w:lang w:eastAsia="ja-JP"/>
        </w:rPr>
        <w:t xml:space="preserve"> {1,</w:t>
      </w:r>
      <w:r w:rsidR="003F5A62">
        <w:rPr>
          <w:rFonts w:ascii="Times New Roman" w:hAnsi="Times New Roman" w:hint="eastAsia"/>
          <w:lang w:eastAsia="ja-JP"/>
        </w:rPr>
        <w:t xml:space="preserve"> </w:t>
      </w:r>
      <w:r w:rsidR="00C5693D">
        <w:rPr>
          <w:rFonts w:ascii="Times New Roman" w:hAnsi="Times New Roman" w:hint="eastAsia"/>
          <w:lang w:eastAsia="ja-JP"/>
        </w:rPr>
        <w:t>5</w:t>
      </w:r>
      <w:r w:rsidR="005F231F">
        <w:rPr>
          <w:rFonts w:ascii="Times New Roman" w:hAnsi="Times New Roman" w:hint="eastAsia"/>
          <w:lang w:eastAsia="ja-JP"/>
        </w:rPr>
        <w:t>,</w:t>
      </w:r>
      <w:r w:rsidR="003F5A62">
        <w:rPr>
          <w:rFonts w:ascii="Times New Roman" w:hAnsi="Times New Roman" w:hint="eastAsia"/>
          <w:lang w:eastAsia="ja-JP"/>
        </w:rPr>
        <w:t xml:space="preserve"> </w:t>
      </w:r>
      <w:r w:rsidR="00C5693D">
        <w:rPr>
          <w:rFonts w:ascii="Times New Roman" w:hAnsi="Times New Roman" w:hint="eastAsia"/>
          <w:lang w:eastAsia="ja-JP"/>
        </w:rPr>
        <w:t>8</w:t>
      </w:r>
      <w:r w:rsidR="005F231F">
        <w:rPr>
          <w:rFonts w:ascii="Times New Roman" w:hAnsi="Times New Roman" w:hint="eastAsia"/>
          <w:lang w:eastAsia="ja-JP"/>
        </w:rPr>
        <w:t>} is indicated to UE,</w:t>
      </w:r>
      <w:r w:rsidR="00CB0048">
        <w:rPr>
          <w:rFonts w:ascii="Times New Roman" w:hAnsi="Times New Roman" w:hint="eastAsia"/>
          <w:lang w:eastAsia="ja-JP"/>
        </w:rPr>
        <w:t xml:space="preserve"> UE can be aware that DMRS </w:t>
      </w:r>
      <w:r w:rsidR="005F231F">
        <w:rPr>
          <w:rFonts w:ascii="Times New Roman" w:hAnsi="Times New Roman" w:hint="eastAsia"/>
          <w:lang w:eastAsia="ja-JP"/>
        </w:rPr>
        <w:t>port</w:t>
      </w:r>
      <w:r w:rsidR="00095ECD">
        <w:rPr>
          <w:rFonts w:ascii="Times New Roman" w:hAnsi="Times New Roman" w:hint="eastAsia"/>
          <w:lang w:eastAsia="ja-JP"/>
        </w:rPr>
        <w:t>s</w:t>
      </w:r>
      <w:r w:rsidR="005F231F">
        <w:rPr>
          <w:rFonts w:ascii="Times New Roman" w:hAnsi="Times New Roman" w:hint="eastAsia"/>
          <w:lang w:eastAsia="ja-JP"/>
        </w:rPr>
        <w:t xml:space="preserve"> of {1-4, </w:t>
      </w:r>
      <w:r w:rsidR="00C5693D">
        <w:rPr>
          <w:rFonts w:ascii="Times New Roman" w:hAnsi="Times New Roman" w:hint="eastAsia"/>
          <w:lang w:eastAsia="ja-JP"/>
        </w:rPr>
        <w:t>5</w:t>
      </w:r>
      <w:r w:rsidR="005F231F">
        <w:rPr>
          <w:rFonts w:ascii="Times New Roman" w:hAnsi="Times New Roman" w:hint="eastAsia"/>
          <w:lang w:eastAsia="ja-JP"/>
        </w:rPr>
        <w:t xml:space="preserve">-7, 8} are </w:t>
      </w:r>
      <w:r w:rsidR="00236B9D">
        <w:rPr>
          <w:rFonts w:ascii="Times New Roman" w:hAnsi="Times New Roman" w:hint="eastAsia"/>
          <w:lang w:eastAsia="ja-JP"/>
        </w:rPr>
        <w:t>the</w:t>
      </w:r>
      <w:r w:rsidR="00B40026">
        <w:rPr>
          <w:rFonts w:ascii="Times New Roman" w:hAnsi="Times New Roman" w:hint="eastAsia"/>
          <w:lang w:eastAsia="ja-JP"/>
        </w:rPr>
        <w:t xml:space="preserve"> group</w:t>
      </w:r>
      <w:r w:rsidR="005F231F">
        <w:rPr>
          <w:rFonts w:ascii="Times New Roman" w:hAnsi="Times New Roman" w:hint="eastAsia"/>
          <w:lang w:eastAsia="ja-JP"/>
        </w:rPr>
        <w:t xml:space="preserve">, respectively. Then UE can decode PT-RS/data. The </w:t>
      </w:r>
      <w:r w:rsidR="005F231F">
        <w:rPr>
          <w:rFonts w:ascii="Times New Roman" w:hAnsi="Times New Roman"/>
          <w:lang w:eastAsia="ja-JP"/>
        </w:rPr>
        <w:t>signalling</w:t>
      </w:r>
      <w:r w:rsidR="005F231F">
        <w:rPr>
          <w:rFonts w:ascii="Times New Roman" w:hAnsi="Times New Roman" w:hint="eastAsia"/>
          <w:lang w:eastAsia="ja-JP"/>
        </w:rPr>
        <w:t xml:space="preserve"> for indication should be DCI as port configuration could change </w:t>
      </w:r>
      <w:r w:rsidR="001B06AB">
        <w:rPr>
          <w:rFonts w:ascii="Times New Roman" w:hAnsi="Times New Roman" w:hint="eastAsia"/>
          <w:lang w:eastAsia="ja-JP"/>
        </w:rPr>
        <w:t>dynamically</w:t>
      </w:r>
      <w:r w:rsidR="005F231F">
        <w:rPr>
          <w:rFonts w:ascii="Times New Roman" w:hAnsi="Times New Roman" w:hint="eastAsia"/>
          <w:lang w:eastAsia="ja-JP"/>
        </w:rPr>
        <w:t>.</w:t>
      </w:r>
    </w:p>
    <w:p w14:paraId="737B8DB0" w14:textId="621B05BE" w:rsidR="005F231F" w:rsidRDefault="005F231F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65F79A69" w14:textId="1CA834D6" w:rsidR="00D63786" w:rsidRDefault="00D63786" w:rsidP="00BD68E2">
      <w:pPr>
        <w:pStyle w:val="Proposal"/>
      </w:pPr>
      <w:bookmarkStart w:id="5" w:name="Prop_indexing"/>
      <w:r w:rsidRPr="00D07525">
        <w:rPr>
          <w:rFonts w:hint="eastAsia"/>
        </w:rPr>
        <w:t>F</w:t>
      </w:r>
      <w:r w:rsidRPr="00D07525">
        <w:t>o</w:t>
      </w:r>
      <w:r>
        <w:rPr>
          <w:rFonts w:hint="eastAsia"/>
        </w:rPr>
        <w:t>r DL SU-MIMO port indexing and indication</w:t>
      </w:r>
      <w:r w:rsidRPr="00D07525">
        <w:rPr>
          <w:rFonts w:hint="eastAsia"/>
        </w:rPr>
        <w:t>, we propose following:</w:t>
      </w:r>
    </w:p>
    <w:p w14:paraId="66EBA98D" w14:textId="7C801187" w:rsidR="000B0252" w:rsidRDefault="000B0252" w:rsidP="00E34717">
      <w:pPr>
        <w:pStyle w:val="Proposal"/>
      </w:pPr>
      <w:r>
        <w:rPr>
          <w:rFonts w:hint="eastAsia"/>
        </w:rPr>
        <w:lastRenderedPageBreak/>
        <w:t xml:space="preserve">Proposal </w:t>
      </w:r>
      <w:r w:rsidR="00EB0535">
        <w:rPr>
          <w:rFonts w:hint="eastAsia"/>
        </w:rPr>
        <w:t>4</w:t>
      </w:r>
      <w:r>
        <w:rPr>
          <w:rFonts w:hint="eastAsia"/>
        </w:rPr>
        <w:t>:</w:t>
      </w:r>
      <w:r>
        <w:rPr>
          <w:rFonts w:hint="eastAsia"/>
        </w:rPr>
        <w:tab/>
      </w:r>
      <w:r w:rsidR="00B32739">
        <w:rPr>
          <w:rFonts w:hint="eastAsia"/>
        </w:rPr>
        <w:t>DMRS ports within</w:t>
      </w:r>
      <w:r w:rsidRPr="000B0252">
        <w:rPr>
          <w:rFonts w:hint="eastAsia"/>
        </w:rPr>
        <w:t xml:space="preserve"> </w:t>
      </w:r>
      <w:r w:rsidR="003D6082">
        <w:rPr>
          <w:rFonts w:hint="eastAsia"/>
        </w:rPr>
        <w:t xml:space="preserve">the same </w:t>
      </w:r>
      <w:r w:rsidR="00B40026">
        <w:rPr>
          <w:rFonts w:hint="eastAsia"/>
        </w:rPr>
        <w:t>DMRS port group for phase tracking</w:t>
      </w:r>
      <w:r w:rsidRPr="000B0252">
        <w:rPr>
          <w:rFonts w:hint="eastAsia"/>
        </w:rPr>
        <w:t xml:space="preserve"> should be indexed at continuous number</w:t>
      </w:r>
      <w:r>
        <w:rPr>
          <w:rFonts w:hint="eastAsia"/>
        </w:rPr>
        <w:t>.</w:t>
      </w:r>
    </w:p>
    <w:p w14:paraId="79D46647" w14:textId="31BC7843" w:rsidR="000B0252" w:rsidRPr="00BD68E2" w:rsidRDefault="000B0252" w:rsidP="00E34717">
      <w:pPr>
        <w:pStyle w:val="Proposal"/>
      </w:pPr>
      <w:r>
        <w:rPr>
          <w:rFonts w:hint="eastAsia"/>
        </w:rPr>
        <w:t xml:space="preserve">Proposal </w:t>
      </w:r>
      <w:r w:rsidR="00EB0535">
        <w:rPr>
          <w:rFonts w:hint="eastAsia"/>
        </w:rPr>
        <w:t>5</w:t>
      </w:r>
      <w:r>
        <w:rPr>
          <w:rFonts w:hint="eastAsia"/>
        </w:rPr>
        <w:t>:</w:t>
      </w:r>
      <w:r>
        <w:rPr>
          <w:rFonts w:hint="eastAsia"/>
        </w:rPr>
        <w:tab/>
      </w:r>
      <w:r w:rsidR="00E540E2" w:rsidRPr="00E540E2">
        <w:rPr>
          <w:rFonts w:hint="eastAsia"/>
        </w:rPr>
        <w:t xml:space="preserve">gNB should indicate the lowest index of DMRS port from </w:t>
      </w:r>
      <w:r w:rsidR="00B40026">
        <w:rPr>
          <w:rFonts w:hint="eastAsia"/>
        </w:rPr>
        <w:t>each DMRS port group for phase tracking</w:t>
      </w:r>
      <w:r>
        <w:rPr>
          <w:rFonts w:hint="eastAsia"/>
        </w:rPr>
        <w:t xml:space="preserve">, </w:t>
      </w:r>
      <w:r>
        <w:t xml:space="preserve">to </w:t>
      </w:r>
      <w:r>
        <w:rPr>
          <w:rFonts w:hint="eastAsia"/>
        </w:rPr>
        <w:t>UE</w:t>
      </w:r>
      <w:r w:rsidRPr="00A124D1">
        <w:t xml:space="preserve"> via </w:t>
      </w:r>
      <w:r>
        <w:rPr>
          <w:rFonts w:hint="eastAsia"/>
        </w:rPr>
        <w:t>DCI</w:t>
      </w:r>
      <w:r w:rsidRPr="00A124D1">
        <w:t>.</w:t>
      </w:r>
    </w:p>
    <w:bookmarkEnd w:id="5"/>
    <w:p w14:paraId="6464ACC0" w14:textId="77777777" w:rsidR="00786FD2" w:rsidRDefault="00786FD2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06D61934" w14:textId="30B5D2D6" w:rsidR="00B81665" w:rsidRDefault="00B81665" w:rsidP="005509AC">
      <w:pPr>
        <w:pStyle w:val="2"/>
        <w:ind w:left="627" w:hanging="627"/>
        <w:rPr>
          <w:lang w:eastAsia="ja-JP"/>
        </w:rPr>
      </w:pPr>
      <w:bookmarkStart w:id="6" w:name="_Ref484186290"/>
      <w:r w:rsidRPr="0070174E">
        <w:rPr>
          <w:rFonts w:hint="eastAsia"/>
        </w:rPr>
        <w:t xml:space="preserve">PT-RS </w:t>
      </w:r>
      <w:r>
        <w:rPr>
          <w:rFonts w:hint="eastAsia"/>
        </w:rPr>
        <w:t>power boosting</w:t>
      </w:r>
      <w:bookmarkEnd w:id="6"/>
    </w:p>
    <w:p w14:paraId="5E91A57F" w14:textId="77777777" w:rsidR="006611A5" w:rsidRPr="003A7FFA" w:rsidRDefault="008B02C8" w:rsidP="00B81665">
      <w:pPr>
        <w:tabs>
          <w:tab w:val="left" w:pos="0"/>
        </w:tabs>
        <w:spacing w:after="0"/>
        <w:rPr>
          <w:rFonts w:ascii="Times New Roman" w:hAnsi="Times New Roman"/>
          <w:u w:val="single"/>
          <w:lang w:val="en-US" w:eastAsia="ja-JP"/>
        </w:rPr>
      </w:pPr>
      <w:r w:rsidRPr="003A7FFA">
        <w:rPr>
          <w:rFonts w:ascii="Times New Roman" w:hAnsi="Times New Roman" w:hint="eastAsia"/>
          <w:u w:val="single"/>
          <w:lang w:eastAsia="ja-JP"/>
        </w:rPr>
        <w:t xml:space="preserve">Please note that this section has been already discussed in </w:t>
      </w:r>
      <w:r>
        <w:rPr>
          <w:rFonts w:ascii="Times New Roman" w:hAnsi="Times New Roman" w:hint="eastAsia"/>
          <w:u w:val="single"/>
          <w:lang w:eastAsia="ja-JP"/>
        </w:rPr>
        <w:t xml:space="preserve">our contribution </w:t>
      </w:r>
      <w:r w:rsidRPr="003A7FFA">
        <w:rPr>
          <w:rFonts w:ascii="Times New Roman" w:hAnsi="Times New Roman" w:hint="eastAsia"/>
          <w:u w:val="single"/>
          <w:lang w:eastAsia="ja-JP"/>
        </w:rPr>
        <w:t>[2]</w:t>
      </w:r>
      <w:r>
        <w:rPr>
          <w:rFonts w:ascii="Times New Roman" w:hAnsi="Times New Roman" w:hint="eastAsia"/>
          <w:u w:val="single"/>
          <w:lang w:eastAsia="ja-JP"/>
        </w:rPr>
        <w:t>.</w:t>
      </w:r>
    </w:p>
    <w:p w14:paraId="1486EF87" w14:textId="77777777" w:rsidR="006611A5" w:rsidRPr="006611A5" w:rsidRDefault="006611A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179FC139" w14:textId="77777777" w:rsidR="00B81665" w:rsidRDefault="006611A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F</w:t>
      </w:r>
      <w:r w:rsidR="00B81665">
        <w:rPr>
          <w:rFonts w:ascii="Times New Roman" w:hAnsi="Times New Roman" w:hint="eastAsia"/>
          <w:lang w:val="en-US" w:eastAsia="ja-JP"/>
        </w:rPr>
        <w:t>or SU-MIMO, for the RE carrying a single PT-RS port, other PT-RS ports or data would not be transmitted</w:t>
      </w:r>
      <w:r w:rsidR="00587575">
        <w:rPr>
          <w:rFonts w:ascii="Times New Roman" w:hAnsi="Times New Roman" w:hint="eastAsia"/>
          <w:lang w:val="en-US" w:eastAsia="ja-JP"/>
        </w:rPr>
        <w:t>,</w:t>
      </w:r>
      <w:r w:rsidR="00B81665">
        <w:rPr>
          <w:rFonts w:ascii="Times New Roman" w:hAnsi="Times New Roman" w:hint="eastAsia"/>
          <w:lang w:val="en-US" w:eastAsia="ja-JP"/>
        </w:rPr>
        <w:t xml:space="preserve"> like</w:t>
      </w:r>
      <w:r w:rsidR="00D95B18">
        <w:rPr>
          <w:rFonts w:ascii="Times New Roman" w:hAnsi="Times New Roman" w:hint="eastAsia"/>
          <w:lang w:val="en-US" w:eastAsia="ja-JP"/>
        </w:rPr>
        <w:t xml:space="preserve"> </w:t>
      </w:r>
      <w:r w:rsidR="00D95B18" w:rsidRPr="00D95B18">
        <w:rPr>
          <w:rFonts w:ascii="Times New Roman" w:hAnsi="Times New Roman"/>
          <w:lang w:val="en-US" w:eastAsia="ja-JP"/>
        </w:rPr>
        <w:fldChar w:fldCharType="begin"/>
      </w:r>
      <w:r w:rsidR="00D95B18" w:rsidRPr="00D95B18">
        <w:rPr>
          <w:rFonts w:ascii="Times New Roman" w:hAnsi="Times New Roman"/>
          <w:lang w:val="en-US" w:eastAsia="ja-JP"/>
        </w:rPr>
        <w:instrText xml:space="preserve"> REF _Ref485227861 \h </w:instrText>
      </w:r>
      <w:r w:rsidR="00D95B18">
        <w:rPr>
          <w:rFonts w:ascii="Times New Roman" w:hAnsi="Times New Roman"/>
          <w:lang w:val="en-US" w:eastAsia="ja-JP"/>
        </w:rPr>
        <w:instrText xml:space="preserve"> \* MERGEFORMAT </w:instrText>
      </w:r>
      <w:r w:rsidR="00D95B18" w:rsidRPr="00D95B18">
        <w:rPr>
          <w:rFonts w:ascii="Times New Roman" w:hAnsi="Times New Roman"/>
          <w:lang w:val="en-US" w:eastAsia="ja-JP"/>
        </w:rPr>
      </w:r>
      <w:r w:rsidR="00D95B18" w:rsidRPr="00D95B18">
        <w:rPr>
          <w:rFonts w:ascii="Times New Roman" w:hAnsi="Times New Roman"/>
          <w:lang w:val="en-US" w:eastAsia="ja-JP"/>
        </w:rPr>
        <w:fldChar w:fldCharType="separate"/>
      </w:r>
      <w:r w:rsidR="0033491C" w:rsidRPr="0033491C">
        <w:rPr>
          <w:rFonts w:ascii="Times New Roman" w:hAnsi="Times New Roman"/>
        </w:rPr>
        <w:t xml:space="preserve">Figure </w:t>
      </w:r>
      <w:r w:rsidR="0033491C" w:rsidRPr="0033491C">
        <w:rPr>
          <w:rFonts w:ascii="Times New Roman" w:hAnsi="Times New Roman"/>
          <w:noProof/>
        </w:rPr>
        <w:t>1</w:t>
      </w:r>
      <w:r w:rsidR="00D95B18" w:rsidRPr="00D95B18">
        <w:rPr>
          <w:rFonts w:ascii="Times New Roman" w:hAnsi="Times New Roman"/>
          <w:lang w:val="en-US" w:eastAsia="ja-JP"/>
        </w:rPr>
        <w:fldChar w:fldCharType="end"/>
      </w:r>
      <w:r w:rsidR="00B81665" w:rsidRPr="00D95B18">
        <w:rPr>
          <w:rFonts w:ascii="Times New Roman" w:hAnsi="Times New Roman"/>
          <w:lang w:val="en-US" w:eastAsia="ja-JP"/>
        </w:rPr>
        <w:t xml:space="preserve">. </w:t>
      </w:r>
      <w:r w:rsidR="00B81665">
        <w:rPr>
          <w:rFonts w:ascii="Times New Roman" w:hAnsi="Times New Roman" w:hint="eastAsia"/>
          <w:lang w:val="en-US" w:eastAsia="ja-JP"/>
        </w:rPr>
        <w:t xml:space="preserve">Also, </w:t>
      </w:r>
      <w:r w:rsidR="00587575">
        <w:rPr>
          <w:rFonts w:ascii="Times New Roman" w:hAnsi="Times New Roman" w:hint="eastAsia"/>
          <w:lang w:val="en-US" w:eastAsia="ja-JP"/>
        </w:rPr>
        <w:t>the #</w:t>
      </w:r>
      <w:r w:rsidR="00B81665">
        <w:rPr>
          <w:rFonts w:ascii="Times New Roman" w:hAnsi="Times New Roman" w:hint="eastAsia"/>
          <w:lang w:val="en-US" w:eastAsia="ja-JP"/>
        </w:rPr>
        <w:t xml:space="preserve"> of PT-RS ports can be fewer than that of ports carrying data. T</w:t>
      </w:r>
      <w:r w:rsidR="00B81665">
        <w:rPr>
          <w:rFonts w:ascii="Times New Roman" w:hAnsi="Times New Roman"/>
          <w:lang w:val="en-US" w:eastAsia="ja-JP"/>
        </w:rPr>
        <w:t>h</w:t>
      </w:r>
      <w:r w:rsidR="00B81665">
        <w:rPr>
          <w:rFonts w:ascii="Times New Roman" w:hAnsi="Times New Roman" w:hint="eastAsia"/>
          <w:lang w:val="en-US" w:eastAsia="ja-JP"/>
        </w:rPr>
        <w:t>erefore, the PT-RS c</w:t>
      </w:r>
      <w:r w:rsidR="00587575">
        <w:rPr>
          <w:rFonts w:ascii="Times New Roman" w:hAnsi="Times New Roman" w:hint="eastAsia"/>
          <w:lang w:val="en-US" w:eastAsia="ja-JP"/>
        </w:rPr>
        <w:t>ould</w:t>
      </w:r>
      <w:r w:rsidR="00B81665">
        <w:rPr>
          <w:rFonts w:ascii="Times New Roman" w:hAnsi="Times New Roman" w:hint="eastAsia"/>
          <w:lang w:val="en-US" w:eastAsia="ja-JP"/>
        </w:rPr>
        <w:t xml:space="preserve"> be transmitted with larger power than the data</w:t>
      </w:r>
      <w:r w:rsidR="00587575">
        <w:rPr>
          <w:rFonts w:ascii="Times New Roman" w:hAnsi="Times New Roman" w:hint="eastAsia"/>
          <w:lang w:val="en-US" w:eastAsia="ja-JP"/>
        </w:rPr>
        <w:t xml:space="preserve"> like</w:t>
      </w:r>
      <w:r w:rsidR="00587575" w:rsidRPr="00D95B18">
        <w:rPr>
          <w:rFonts w:ascii="Times New Roman" w:hAnsi="Times New Roman"/>
          <w:lang w:val="en-US" w:eastAsia="ja-JP"/>
        </w:rPr>
        <w:t xml:space="preserve"> </w:t>
      </w:r>
      <w:r w:rsidR="00587575" w:rsidRPr="00D95B18">
        <w:rPr>
          <w:rFonts w:ascii="Times New Roman" w:hAnsi="Times New Roman"/>
          <w:lang w:val="en-US" w:eastAsia="ja-JP"/>
        </w:rPr>
        <w:fldChar w:fldCharType="begin"/>
      </w:r>
      <w:r w:rsidR="00587575" w:rsidRPr="00D95B18">
        <w:rPr>
          <w:rFonts w:ascii="Times New Roman" w:hAnsi="Times New Roman"/>
          <w:lang w:val="en-US" w:eastAsia="ja-JP"/>
        </w:rPr>
        <w:instrText xml:space="preserve"> REF _Ref485227870 \h </w:instrText>
      </w:r>
      <w:r w:rsidR="00587575">
        <w:rPr>
          <w:rFonts w:ascii="Times New Roman" w:hAnsi="Times New Roman"/>
          <w:lang w:val="en-US" w:eastAsia="ja-JP"/>
        </w:rPr>
        <w:instrText xml:space="preserve"> \* MERGEFORMAT </w:instrText>
      </w:r>
      <w:r w:rsidR="00587575" w:rsidRPr="00D95B18">
        <w:rPr>
          <w:rFonts w:ascii="Times New Roman" w:hAnsi="Times New Roman"/>
          <w:lang w:val="en-US" w:eastAsia="ja-JP"/>
        </w:rPr>
      </w:r>
      <w:r w:rsidR="00587575" w:rsidRPr="00D95B18">
        <w:rPr>
          <w:rFonts w:ascii="Times New Roman" w:hAnsi="Times New Roman"/>
          <w:lang w:val="en-US" w:eastAsia="ja-JP"/>
        </w:rPr>
        <w:fldChar w:fldCharType="separate"/>
      </w:r>
      <w:r w:rsidR="0033491C" w:rsidRPr="0033491C">
        <w:rPr>
          <w:rFonts w:ascii="Times New Roman" w:hAnsi="Times New Roman"/>
        </w:rPr>
        <w:t xml:space="preserve">Figure </w:t>
      </w:r>
      <w:r w:rsidR="0033491C" w:rsidRPr="0033491C">
        <w:rPr>
          <w:rFonts w:ascii="Times New Roman" w:hAnsi="Times New Roman"/>
          <w:noProof/>
        </w:rPr>
        <w:t>2</w:t>
      </w:r>
      <w:r w:rsidR="00587575" w:rsidRPr="00D95B18">
        <w:rPr>
          <w:rFonts w:ascii="Times New Roman" w:hAnsi="Times New Roman"/>
          <w:lang w:val="en-US" w:eastAsia="ja-JP"/>
        </w:rPr>
        <w:fldChar w:fldCharType="end"/>
      </w:r>
      <w:r w:rsidR="00587575">
        <w:rPr>
          <w:rFonts w:ascii="Times New Roman" w:hAnsi="Times New Roman" w:hint="eastAsia"/>
          <w:lang w:val="en-US" w:eastAsia="ja-JP"/>
        </w:rPr>
        <w:t xml:space="preserve"> (power boosting) i</w:t>
      </w:r>
      <w:r w:rsidR="00B81665">
        <w:rPr>
          <w:rFonts w:ascii="Times New Roman" w:hAnsi="Times New Roman" w:hint="eastAsia"/>
          <w:lang w:val="en-US" w:eastAsia="ja-JP"/>
        </w:rPr>
        <w:t xml:space="preserve">n order to improve </w:t>
      </w:r>
      <w:r w:rsidR="00B81665">
        <w:rPr>
          <w:rFonts w:ascii="Times New Roman" w:hAnsi="Times New Roman"/>
          <w:lang w:val="en-US" w:eastAsia="ja-JP"/>
        </w:rPr>
        <w:t>the</w:t>
      </w:r>
      <w:r w:rsidR="00B81665">
        <w:rPr>
          <w:rFonts w:ascii="Times New Roman" w:hAnsi="Times New Roman" w:hint="eastAsia"/>
          <w:lang w:val="en-US" w:eastAsia="ja-JP"/>
        </w:rPr>
        <w:t xml:space="preserve"> accuracy of CPE correction.</w:t>
      </w:r>
      <w:r w:rsidR="00EF0EE3">
        <w:rPr>
          <w:rFonts w:ascii="Times New Roman" w:hAnsi="Times New Roman" w:hint="eastAsia"/>
          <w:lang w:val="en-US" w:eastAsia="ja-JP"/>
        </w:rPr>
        <w:t xml:space="preserve"> According to the evaluation results [3-4], power boosting can bring better spectral efficiency.</w:t>
      </w:r>
    </w:p>
    <w:p w14:paraId="66C45D81" w14:textId="77777777" w:rsidR="00B81665" w:rsidRPr="0058757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164407BD" w14:textId="77777777" w:rsidR="00B81665" w:rsidRDefault="0058757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F</w:t>
      </w:r>
      <w:r w:rsidR="00B81665">
        <w:rPr>
          <w:rFonts w:ascii="Times New Roman" w:hAnsi="Times New Roman" w:hint="eastAsia"/>
          <w:lang w:val="en-US" w:eastAsia="ja-JP"/>
        </w:rPr>
        <w:t xml:space="preserve">or UL, </w:t>
      </w:r>
      <w:r w:rsidR="00B81665">
        <w:rPr>
          <w:rFonts w:ascii="Times New Roman" w:hAnsi="Times New Roman"/>
          <w:lang w:val="en-US" w:eastAsia="ja-JP"/>
        </w:rPr>
        <w:t>too high PSD on certain subcarrier</w:t>
      </w:r>
      <w:r>
        <w:rPr>
          <w:rFonts w:ascii="Times New Roman" w:hAnsi="Times New Roman" w:hint="eastAsia"/>
          <w:lang w:val="en-US" w:eastAsia="ja-JP"/>
        </w:rPr>
        <w:t xml:space="preserve"> by power boosting</w:t>
      </w:r>
      <w:r w:rsidR="00B81665">
        <w:rPr>
          <w:rFonts w:ascii="Times New Roman" w:hAnsi="Times New Roman"/>
          <w:lang w:val="en-US" w:eastAsia="ja-JP"/>
        </w:rPr>
        <w:t xml:space="preserve"> </w:t>
      </w:r>
      <w:r>
        <w:rPr>
          <w:rFonts w:ascii="Times New Roman" w:hAnsi="Times New Roman" w:hint="eastAsia"/>
          <w:lang w:val="en-US" w:eastAsia="ja-JP"/>
        </w:rPr>
        <w:t xml:space="preserve">can </w:t>
      </w:r>
      <w:r w:rsidR="00B81665">
        <w:rPr>
          <w:rFonts w:ascii="Times New Roman" w:hAnsi="Times New Roman"/>
          <w:lang w:val="en-US" w:eastAsia="ja-JP"/>
        </w:rPr>
        <w:t>make RF and DA realization more complex</w:t>
      </w:r>
      <w:r w:rsidR="00B81665">
        <w:rPr>
          <w:rFonts w:ascii="Times New Roman" w:hAnsi="Times New Roman" w:hint="eastAsia"/>
          <w:lang w:val="en-US" w:eastAsia="ja-JP"/>
        </w:rPr>
        <w:t>. T</w:t>
      </w:r>
      <w:r w:rsidR="00B81665">
        <w:rPr>
          <w:rFonts w:ascii="Times New Roman" w:hAnsi="Times New Roman"/>
          <w:lang w:val="en-US" w:eastAsia="ja-JP"/>
        </w:rPr>
        <w:t>h</w:t>
      </w:r>
      <w:r w:rsidR="00B81665">
        <w:rPr>
          <w:rFonts w:ascii="Times New Roman" w:hAnsi="Times New Roman" w:hint="eastAsia"/>
          <w:lang w:val="en-US" w:eastAsia="ja-JP"/>
        </w:rPr>
        <w:t>erefore</w:t>
      </w:r>
      <w:r w:rsidR="00EF0EE3">
        <w:rPr>
          <w:rFonts w:ascii="Times New Roman" w:hAnsi="Times New Roman" w:hint="eastAsia"/>
          <w:lang w:val="en-US" w:eastAsia="ja-JP"/>
        </w:rPr>
        <w:t>,</w:t>
      </w:r>
      <w:r w:rsidR="00B81665">
        <w:rPr>
          <w:rFonts w:ascii="Times New Roman" w:hAnsi="Times New Roman" w:hint="eastAsia"/>
          <w:lang w:val="en-US" w:eastAsia="ja-JP"/>
        </w:rPr>
        <w:t xml:space="preserve"> consideration by RAN4 is ne</w:t>
      </w:r>
      <w:r w:rsidR="00166C23">
        <w:rPr>
          <w:rFonts w:ascii="Times New Roman" w:hAnsi="Times New Roman"/>
          <w:lang w:val="en-US" w:eastAsia="ja-JP"/>
        </w:rPr>
        <w:t>cessary</w:t>
      </w:r>
      <w:r w:rsidR="00B81665">
        <w:rPr>
          <w:rFonts w:ascii="Times New Roman" w:hAnsi="Times New Roman" w:hint="eastAsia"/>
          <w:lang w:val="en-US" w:eastAsia="ja-JP"/>
        </w:rPr>
        <w:t xml:space="preserve">. As for DL, power boosting is acceptable and naturally </w:t>
      </w:r>
      <w:r w:rsidR="00166C23">
        <w:rPr>
          <w:rFonts w:ascii="Times New Roman" w:hAnsi="Times New Roman"/>
          <w:lang w:val="en-US" w:eastAsia="ja-JP"/>
        </w:rPr>
        <w:t>realized</w:t>
      </w:r>
      <w:r w:rsidR="00B81665">
        <w:rPr>
          <w:rFonts w:ascii="Times New Roman" w:hAnsi="Times New Roman" w:hint="eastAsia"/>
          <w:lang w:val="en-US" w:eastAsia="ja-JP"/>
        </w:rPr>
        <w:t xml:space="preserve"> as </w:t>
      </w:r>
      <w:r w:rsidR="00B81665" w:rsidRPr="001E1710">
        <w:rPr>
          <w:rFonts w:ascii="Times New Roman" w:hAnsi="Times New Roman"/>
          <w:lang w:val="en-US" w:eastAsia="ja-JP"/>
        </w:rPr>
        <w:t>the network products like TRP can have higher linearity in RF and more resolution on DA than UE</w:t>
      </w:r>
      <w:r w:rsidR="00B81665">
        <w:rPr>
          <w:rFonts w:ascii="Times New Roman" w:hAnsi="Times New Roman" w:hint="eastAsia"/>
          <w:lang w:val="en-US" w:eastAsia="ja-JP"/>
        </w:rPr>
        <w:t>.</w:t>
      </w:r>
    </w:p>
    <w:p w14:paraId="4AE9AA63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013A71CF" w14:textId="77777777" w:rsidR="00B81665" w:rsidRPr="00B84FEE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When PT-RS is used for phase tracking only, the indication of boosted power would not be needed. However, if PT-RS is used for the other purpose (e.g. channel estimation), the indication of boosted power might be needed as the amplitude of PT-RS might be used</w:t>
      </w:r>
      <w:r w:rsidR="00980192">
        <w:rPr>
          <w:rFonts w:ascii="Times New Roman" w:hAnsi="Times New Roman"/>
          <w:lang w:val="en-US" w:eastAsia="ja-JP"/>
        </w:rPr>
        <w:t xml:space="preserve"> for channel estimation</w:t>
      </w:r>
      <w:r>
        <w:rPr>
          <w:rFonts w:ascii="Times New Roman" w:hAnsi="Times New Roman" w:hint="eastAsia"/>
          <w:lang w:val="en-US" w:eastAsia="ja-JP"/>
        </w:rPr>
        <w:t>.</w:t>
      </w:r>
    </w:p>
    <w:p w14:paraId="3A2CBD82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616EFD9E" w14:textId="4C72146E" w:rsidR="006F1B7D" w:rsidRDefault="00323F20" w:rsidP="006F1B7D">
      <w:pPr>
        <w:keepNext/>
        <w:jc w:val="center"/>
      </w:pPr>
      <w:r>
        <w:rPr>
          <w:noProof/>
          <w:lang w:val="en-US" w:eastAsia="ja-JP"/>
        </w:rPr>
        <w:drawing>
          <wp:inline distT="0" distB="0" distL="0" distR="0" wp14:anchorId="63618317" wp14:editId="52817BAA">
            <wp:extent cx="6106795" cy="2472690"/>
            <wp:effectExtent l="0" t="0" r="8255" b="0"/>
            <wp:docPr id="5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795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47016" w14:textId="77777777" w:rsidR="006F1B7D" w:rsidRDefault="006F1B7D" w:rsidP="006F1B7D">
      <w:pPr>
        <w:pStyle w:val="a6"/>
        <w:jc w:val="center"/>
        <w:rPr>
          <w:lang w:eastAsia="ja-JP"/>
        </w:rPr>
      </w:pPr>
      <w:bookmarkStart w:id="7" w:name="_Ref48522786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3491C">
        <w:rPr>
          <w:noProof/>
        </w:rPr>
        <w:t>1</w:t>
      </w:r>
      <w:r>
        <w:fldChar w:fldCharType="end"/>
      </w:r>
      <w:bookmarkEnd w:id="7"/>
      <w:r>
        <w:rPr>
          <w:rFonts w:hint="eastAsia"/>
          <w:lang w:eastAsia="ja-JP"/>
        </w:rPr>
        <w:t xml:space="preserve"> Example of </w:t>
      </w:r>
      <w:proofErr w:type="spellStart"/>
      <w:r>
        <w:rPr>
          <w:rFonts w:hint="eastAsia"/>
          <w:lang w:eastAsia="ja-JP"/>
        </w:rPr>
        <w:t>FDMed</w:t>
      </w:r>
      <w:proofErr w:type="spellEnd"/>
      <w:r>
        <w:rPr>
          <w:rFonts w:hint="eastAsia"/>
          <w:lang w:eastAsia="ja-JP"/>
        </w:rPr>
        <w:t xml:space="preserve"> PT-RS for SU-MIMO</w:t>
      </w:r>
    </w:p>
    <w:p w14:paraId="174CE618" w14:textId="77777777" w:rsidR="006F1B7D" w:rsidRPr="00E34531" w:rsidRDefault="006F1B7D" w:rsidP="006F1B7D">
      <w:pPr>
        <w:rPr>
          <w:lang w:eastAsia="ja-JP"/>
        </w:rPr>
      </w:pPr>
    </w:p>
    <w:p w14:paraId="7C23E1FC" w14:textId="13B77265" w:rsidR="006F1B7D" w:rsidRDefault="006F1B7D" w:rsidP="006F1B7D">
      <w:pPr>
        <w:keepNext/>
        <w:tabs>
          <w:tab w:val="left" w:pos="0"/>
        </w:tabs>
        <w:spacing w:after="0"/>
        <w:jc w:val="center"/>
      </w:pPr>
      <w:r w:rsidRPr="000216B4">
        <w:rPr>
          <w:rFonts w:hint="eastAsia"/>
        </w:rPr>
        <w:lastRenderedPageBreak/>
        <w:t xml:space="preserve"> </w:t>
      </w:r>
      <w:r w:rsidR="00323F20">
        <w:rPr>
          <w:noProof/>
          <w:lang w:val="en-US" w:eastAsia="ja-JP"/>
        </w:rPr>
        <w:drawing>
          <wp:inline distT="0" distB="0" distL="0" distR="0" wp14:anchorId="2EEEFF5E" wp14:editId="04783C8C">
            <wp:extent cx="1987550" cy="2465070"/>
            <wp:effectExtent l="0" t="0" r="0" b="0"/>
            <wp:docPr id="2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17464" w14:textId="77777777" w:rsidR="006F1B7D" w:rsidRDefault="006F1B7D" w:rsidP="006F1B7D">
      <w:pPr>
        <w:pStyle w:val="a6"/>
        <w:jc w:val="center"/>
        <w:rPr>
          <w:lang w:val="en-US" w:eastAsia="ja-JP"/>
        </w:rPr>
      </w:pPr>
      <w:bookmarkStart w:id="8" w:name="_Ref48522787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3491C">
        <w:rPr>
          <w:noProof/>
        </w:rPr>
        <w:t>2</w:t>
      </w:r>
      <w:r>
        <w:fldChar w:fldCharType="end"/>
      </w:r>
      <w:bookmarkEnd w:id="8"/>
      <w:r>
        <w:rPr>
          <w:rFonts w:hint="eastAsia"/>
          <w:lang w:eastAsia="ja-JP"/>
        </w:rPr>
        <w:t xml:space="preserve"> </w:t>
      </w:r>
      <w:r w:rsidR="00C37362">
        <w:rPr>
          <w:rFonts w:hint="eastAsia"/>
          <w:lang w:eastAsia="ja-JP"/>
        </w:rPr>
        <w:t>E</w:t>
      </w:r>
      <w:r>
        <w:rPr>
          <w:rFonts w:hint="eastAsia"/>
          <w:lang w:eastAsia="ja-JP"/>
        </w:rPr>
        <w:t>xample for PT-RS power boosting</w:t>
      </w:r>
    </w:p>
    <w:p w14:paraId="57FACCE9" w14:textId="77777777" w:rsidR="006F1B7D" w:rsidRPr="001E1710" w:rsidRDefault="006F1B7D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4B93E368" w14:textId="77777777" w:rsidR="00B81665" w:rsidRPr="00E34717" w:rsidRDefault="00C5504E" w:rsidP="00E34717">
      <w:pPr>
        <w:pStyle w:val="Proposal"/>
      </w:pPr>
      <w:bookmarkStart w:id="9" w:name="Obs_boost"/>
      <w:r>
        <w:rPr>
          <w:rFonts w:hint="eastAsia"/>
        </w:rPr>
        <w:t xml:space="preserve">Observation </w:t>
      </w:r>
      <w:r w:rsidR="008C0650">
        <w:rPr>
          <w:rFonts w:hint="eastAsia"/>
        </w:rPr>
        <w:t>3</w:t>
      </w:r>
      <w:r w:rsidR="00B81665" w:rsidRPr="00E34717">
        <w:rPr>
          <w:rFonts w:hint="eastAsia"/>
        </w:rPr>
        <w:t>:</w:t>
      </w:r>
      <w:r w:rsidR="00C0402F" w:rsidRPr="00E34717">
        <w:rPr>
          <w:rFonts w:hint="eastAsia"/>
        </w:rPr>
        <w:tab/>
        <w:t>F</w:t>
      </w:r>
      <w:r w:rsidR="00B81665" w:rsidRPr="00E34717">
        <w:t>or DL</w:t>
      </w:r>
      <w:r w:rsidR="00B81665" w:rsidRPr="00E34717">
        <w:rPr>
          <w:rFonts w:hint="eastAsia"/>
        </w:rPr>
        <w:t xml:space="preserve"> PT-RS</w:t>
      </w:r>
      <w:r w:rsidR="00B81665" w:rsidRPr="00E34717">
        <w:t>, power boosting is naturally supported.</w:t>
      </w:r>
    </w:p>
    <w:p w14:paraId="0387E1AE" w14:textId="77777777" w:rsidR="00B81665" w:rsidRPr="00E34717" w:rsidRDefault="00C5504E" w:rsidP="00E34717">
      <w:pPr>
        <w:pStyle w:val="Proposal"/>
      </w:pPr>
      <w:r>
        <w:rPr>
          <w:rFonts w:hint="eastAsia"/>
        </w:rPr>
        <w:t xml:space="preserve">Observation </w:t>
      </w:r>
      <w:r w:rsidR="008C0650">
        <w:rPr>
          <w:rFonts w:hint="eastAsia"/>
        </w:rPr>
        <w:t>4</w:t>
      </w:r>
      <w:r w:rsidR="00B81665" w:rsidRPr="00E34717">
        <w:rPr>
          <w:rFonts w:hint="eastAsia"/>
        </w:rPr>
        <w:t>:</w:t>
      </w:r>
      <w:r w:rsidR="00B81665" w:rsidRPr="00E34717">
        <w:rPr>
          <w:rFonts w:hint="eastAsia"/>
        </w:rPr>
        <w:tab/>
        <w:t>For UL PT-RS, power boosting will require RAN4 consideration.</w:t>
      </w:r>
    </w:p>
    <w:p w14:paraId="0EE97BF9" w14:textId="77777777" w:rsidR="00B81665" w:rsidRPr="00E34717" w:rsidRDefault="00C5504E" w:rsidP="00E34717">
      <w:pPr>
        <w:pStyle w:val="Proposal"/>
      </w:pPr>
      <w:r>
        <w:rPr>
          <w:rFonts w:hint="eastAsia"/>
        </w:rPr>
        <w:t xml:space="preserve">Observation </w:t>
      </w:r>
      <w:r w:rsidR="008C0650">
        <w:rPr>
          <w:rFonts w:hint="eastAsia"/>
        </w:rPr>
        <w:t>5</w:t>
      </w:r>
      <w:r w:rsidR="00B81665" w:rsidRPr="00E34717">
        <w:rPr>
          <w:rFonts w:hint="eastAsia"/>
        </w:rPr>
        <w:t>:</w:t>
      </w:r>
      <w:r w:rsidR="00B81665" w:rsidRPr="00E34717">
        <w:rPr>
          <w:rFonts w:hint="eastAsia"/>
        </w:rPr>
        <w:tab/>
        <w:t xml:space="preserve">If </w:t>
      </w:r>
      <w:r w:rsidR="00B81665" w:rsidRPr="00E34717">
        <w:t>PT-RS is used for the other purpose</w:t>
      </w:r>
      <w:r w:rsidR="00B81665" w:rsidRPr="00E34717">
        <w:rPr>
          <w:rFonts w:hint="eastAsia"/>
        </w:rPr>
        <w:t xml:space="preserve"> than phase tracking</w:t>
      </w:r>
      <w:r w:rsidR="00B81665" w:rsidRPr="00E34717">
        <w:t>, the indication of boosted power might be needed</w:t>
      </w:r>
      <w:r w:rsidR="00B81665" w:rsidRPr="00E34717">
        <w:rPr>
          <w:rFonts w:hint="eastAsia"/>
        </w:rPr>
        <w:t>.</w:t>
      </w:r>
    </w:p>
    <w:bookmarkEnd w:id="9"/>
    <w:p w14:paraId="2E45B5EE" w14:textId="77777777" w:rsidR="00786FD2" w:rsidRPr="00905F4C" w:rsidRDefault="00786FD2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43614753" w14:textId="77777777" w:rsidR="00B81665" w:rsidRPr="0018534F" w:rsidRDefault="00C977FA" w:rsidP="00694556">
      <w:pPr>
        <w:pStyle w:val="2"/>
        <w:ind w:left="627" w:hanging="627"/>
        <w:rPr>
          <w:rFonts w:eastAsia="ＭＳ 明朝"/>
          <w:lang w:eastAsia="ja-JP"/>
        </w:rPr>
      </w:pPr>
      <w:r w:rsidRPr="0018534F">
        <w:rPr>
          <w:rFonts w:eastAsia="ＭＳ 明朝" w:hint="eastAsia"/>
          <w:lang w:eastAsia="ja-JP"/>
        </w:rPr>
        <w:t xml:space="preserve">DL </w:t>
      </w:r>
      <w:r w:rsidR="00B81665" w:rsidRPr="002F4600">
        <w:rPr>
          <w:rFonts w:hint="eastAsia"/>
        </w:rPr>
        <w:t>PT-RS interference mitigation</w:t>
      </w:r>
    </w:p>
    <w:p w14:paraId="05FA0928" w14:textId="77777777" w:rsidR="00B81665" w:rsidRPr="002A7729" w:rsidRDefault="00B81665" w:rsidP="002A7729">
      <w:pPr>
        <w:pStyle w:val="head3"/>
      </w:pPr>
      <w:r w:rsidRPr="002A7729">
        <w:rPr>
          <w:rFonts w:hint="eastAsia"/>
        </w:rPr>
        <w:t>Spatial correlation and PT-RS design</w:t>
      </w:r>
    </w:p>
    <w:p w14:paraId="643DFA60" w14:textId="77777777" w:rsidR="00AB604D" w:rsidRPr="00682EAC" w:rsidRDefault="00AB604D" w:rsidP="00AB604D">
      <w:pPr>
        <w:tabs>
          <w:tab w:val="left" w:pos="0"/>
        </w:tabs>
        <w:spacing w:after="0"/>
        <w:rPr>
          <w:rFonts w:ascii="Times New Roman" w:hAnsi="Times New Roman"/>
          <w:u w:val="single"/>
          <w:lang w:eastAsia="ja-JP"/>
        </w:rPr>
      </w:pPr>
      <w:r w:rsidRPr="00682EAC">
        <w:rPr>
          <w:rFonts w:ascii="Times New Roman" w:hAnsi="Times New Roman"/>
          <w:u w:val="single"/>
          <w:lang w:eastAsia="ja-JP"/>
        </w:rPr>
        <w:t>Please note that this section has been already discussed in our contribution [</w:t>
      </w:r>
      <w:r w:rsidRPr="00682EAC">
        <w:rPr>
          <w:rFonts w:ascii="Times New Roman" w:hAnsi="Times New Roman" w:hint="eastAsia"/>
          <w:u w:val="single"/>
          <w:lang w:eastAsia="ja-JP"/>
        </w:rPr>
        <w:t>1</w:t>
      </w:r>
      <w:r w:rsidRPr="00682EAC">
        <w:rPr>
          <w:rFonts w:ascii="Times New Roman" w:hAnsi="Times New Roman"/>
          <w:u w:val="single"/>
          <w:lang w:eastAsia="ja-JP"/>
        </w:rPr>
        <w:t>].</w:t>
      </w:r>
    </w:p>
    <w:p w14:paraId="38BB3394" w14:textId="77777777" w:rsidR="00682EAC" w:rsidRDefault="00682EAC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00B69487" w14:textId="77777777" w:rsidR="00B81665" w:rsidRDefault="00963F98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eastAsia="ja-JP"/>
        </w:rPr>
        <w:t xml:space="preserve">As discussed in [2], </w:t>
      </w:r>
      <w:r w:rsidR="00C977FA">
        <w:rPr>
          <w:rFonts w:ascii="Times New Roman" w:hAnsi="Times New Roman" w:hint="eastAsia"/>
          <w:lang w:eastAsia="ja-JP"/>
        </w:rPr>
        <w:t>f</w:t>
      </w:r>
      <w:r w:rsidR="00B81665">
        <w:rPr>
          <w:rFonts w:ascii="Times New Roman" w:hAnsi="Times New Roman" w:hint="eastAsia"/>
          <w:lang w:eastAsia="ja-JP"/>
        </w:rPr>
        <w:t>or DL, i</w:t>
      </w:r>
      <w:r w:rsidR="00B81665">
        <w:rPr>
          <w:rFonts w:ascii="Times New Roman" w:hAnsi="Times New Roman"/>
          <w:lang w:eastAsia="ja-JP"/>
        </w:rPr>
        <w:t>n especially cell edge, two PT-RS from the serving TRP and non-serving TRP could be collided.</w:t>
      </w:r>
      <w:r w:rsidR="00B81665">
        <w:rPr>
          <w:rFonts w:ascii="Times New Roman" w:hAnsi="Times New Roman" w:hint="eastAsia"/>
          <w:lang w:eastAsia="ja-JP"/>
        </w:rPr>
        <w:t xml:space="preserve"> Similarly for DL MU-MIMO, two PT-RS on desired port (beam) and undesired port could be collided.</w:t>
      </w:r>
      <w:r w:rsidR="00B81665">
        <w:rPr>
          <w:rFonts w:ascii="Times New Roman" w:hAnsi="Times New Roman" w:hint="eastAsia"/>
          <w:lang w:val="en-US" w:eastAsia="ja-JP"/>
        </w:rPr>
        <w:t xml:space="preserve"> Then PT-RS </w:t>
      </w:r>
      <w:r w:rsidR="00B81665">
        <w:rPr>
          <w:rFonts w:ascii="Times New Roman" w:hAnsi="Times New Roman"/>
          <w:lang w:val="en-US" w:eastAsia="ja-JP"/>
        </w:rPr>
        <w:t>from serving TRP</w:t>
      </w:r>
      <w:r w:rsidR="00B81665">
        <w:rPr>
          <w:rFonts w:ascii="Times New Roman" w:hAnsi="Times New Roman" w:hint="eastAsia"/>
          <w:lang w:val="en-US" w:eastAsia="ja-JP"/>
        </w:rPr>
        <w:t>/desired port can be strongly interfered by PT-RS</w:t>
      </w:r>
      <w:r w:rsidR="00B81665">
        <w:rPr>
          <w:rFonts w:ascii="Times New Roman" w:hAnsi="Times New Roman"/>
          <w:lang w:val="en-US" w:eastAsia="ja-JP"/>
        </w:rPr>
        <w:t xml:space="preserve"> from non-serving TRP</w:t>
      </w:r>
      <w:r w:rsidR="00B81665">
        <w:rPr>
          <w:rFonts w:ascii="Times New Roman" w:hAnsi="Times New Roman" w:hint="eastAsia"/>
          <w:lang w:val="en-US" w:eastAsia="ja-JP"/>
        </w:rPr>
        <w:t>/undesired port, especially when DL PT-RS power is boosted. Thus at least for DL, to mitigate inter-UE/cell/TRP interference should be considered.</w:t>
      </w:r>
      <w:r w:rsidR="003870B7">
        <w:rPr>
          <w:rFonts w:ascii="Times New Roman" w:hAnsi="Times New Roman" w:hint="eastAsia"/>
          <w:lang w:val="en-US" w:eastAsia="ja-JP"/>
        </w:rPr>
        <w:t xml:space="preserve"> UL is FFS as we are not sure power boosting would be supported for UL.</w:t>
      </w:r>
    </w:p>
    <w:p w14:paraId="776CB7C3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20D2A0F0" w14:textId="77777777" w:rsidR="0009047A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 xml:space="preserve">In order to mitigate that interference, different scrambling sequence for PT-RS among UEs/cells/TRPs </w:t>
      </w:r>
      <w:r w:rsidR="00DB286A">
        <w:rPr>
          <w:rFonts w:ascii="Times New Roman" w:hAnsi="Times New Roman"/>
          <w:lang w:val="en-US" w:eastAsia="ja-JP"/>
        </w:rPr>
        <w:t>is effective and supported</w:t>
      </w:r>
      <w:r>
        <w:rPr>
          <w:rFonts w:ascii="Times New Roman" w:hAnsi="Times New Roman" w:hint="eastAsia"/>
          <w:lang w:val="en-US" w:eastAsia="ja-JP"/>
        </w:rPr>
        <w:t xml:space="preserve">. </w:t>
      </w:r>
      <w:r w:rsidR="00DB286A">
        <w:rPr>
          <w:rFonts w:ascii="Times New Roman" w:hAnsi="Times New Roman"/>
          <w:lang w:val="en-US" w:eastAsia="ja-JP"/>
        </w:rPr>
        <w:t>On the other hand, PT-RS utilizes each RE's phase</w:t>
      </w:r>
      <w:r w:rsidR="001C018B">
        <w:rPr>
          <w:rFonts w:ascii="Times New Roman" w:hAnsi="Times New Roman" w:hint="eastAsia"/>
          <w:lang w:val="en-US" w:eastAsia="ja-JP"/>
        </w:rPr>
        <w:t xml:space="preserve"> whereas </w:t>
      </w:r>
      <w:r w:rsidR="00EF6E14" w:rsidRPr="00EF6E14">
        <w:rPr>
          <w:rFonts w:ascii="Times New Roman" w:hAnsi="Times New Roman"/>
          <w:lang w:val="en-US" w:eastAsia="ja-JP"/>
        </w:rPr>
        <w:t>data is decoded together with the other data REs with coding</w:t>
      </w:r>
      <w:r w:rsidR="00DB286A">
        <w:rPr>
          <w:rFonts w:ascii="Times New Roman" w:hAnsi="Times New Roman"/>
          <w:lang w:val="en-US" w:eastAsia="ja-JP"/>
        </w:rPr>
        <w:t xml:space="preserve">, </w:t>
      </w:r>
      <w:r w:rsidR="001C018B">
        <w:rPr>
          <w:rFonts w:ascii="Times New Roman" w:hAnsi="Times New Roman" w:hint="eastAsia"/>
          <w:lang w:val="en-US" w:eastAsia="ja-JP"/>
        </w:rPr>
        <w:t xml:space="preserve">therefore </w:t>
      </w:r>
      <w:r w:rsidR="00DB286A">
        <w:rPr>
          <w:rFonts w:ascii="Times New Roman" w:hAnsi="Times New Roman"/>
          <w:lang w:val="en-US" w:eastAsia="ja-JP"/>
        </w:rPr>
        <w:t xml:space="preserve">more robust mitigation technique </w:t>
      </w:r>
      <w:r w:rsidR="00AB468F">
        <w:rPr>
          <w:rFonts w:ascii="Times New Roman" w:hAnsi="Times New Roman" w:hint="eastAsia"/>
          <w:lang w:val="en-US" w:eastAsia="ja-JP"/>
        </w:rPr>
        <w:t xml:space="preserve">for PT-RS </w:t>
      </w:r>
      <w:r w:rsidR="00DB286A">
        <w:rPr>
          <w:rFonts w:ascii="Times New Roman" w:hAnsi="Times New Roman"/>
          <w:lang w:val="en-US" w:eastAsia="ja-JP"/>
        </w:rPr>
        <w:t xml:space="preserve">is required. Therefore, </w:t>
      </w:r>
      <w:r>
        <w:rPr>
          <w:rFonts w:ascii="Times New Roman" w:hAnsi="Times New Roman" w:hint="eastAsia"/>
          <w:lang w:val="en-US" w:eastAsia="ja-JP"/>
        </w:rPr>
        <w:t xml:space="preserve">in addition to scrambling by sequence, reducing PT-RS collision between cells/UEs should be considered. </w:t>
      </w:r>
    </w:p>
    <w:p w14:paraId="4B74E82F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5EFC3A79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T</w:t>
      </w:r>
      <w:r>
        <w:rPr>
          <w:rFonts w:ascii="Times New Roman" w:hAnsi="Times New Roman"/>
          <w:lang w:val="en-US" w:eastAsia="ja-JP"/>
        </w:rPr>
        <w:t>h</w:t>
      </w:r>
      <w:r>
        <w:rPr>
          <w:rFonts w:ascii="Times New Roman" w:hAnsi="Times New Roman" w:hint="eastAsia"/>
          <w:lang w:val="en-US" w:eastAsia="ja-JP"/>
        </w:rPr>
        <w:t>e possible solutions to reduce PT-RS collision are as follows;</w:t>
      </w:r>
    </w:p>
    <w:p w14:paraId="0D5C2746" w14:textId="77777777" w:rsidR="00B81665" w:rsidRDefault="00B81665" w:rsidP="00B81665">
      <w:pPr>
        <w:numPr>
          <w:ilvl w:val="0"/>
          <w:numId w:val="28"/>
        </w:num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PT-RS orthogonal multiplexing</w:t>
      </w:r>
    </w:p>
    <w:p w14:paraId="235B70D0" w14:textId="77777777" w:rsidR="00B81665" w:rsidRDefault="00B81665" w:rsidP="00B81665">
      <w:pPr>
        <w:numPr>
          <w:ilvl w:val="0"/>
          <w:numId w:val="28"/>
        </w:num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PT-RS frequency position randomization</w:t>
      </w:r>
    </w:p>
    <w:p w14:paraId="0603A0E0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543F6586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 w:rsidRPr="003651A0">
        <w:rPr>
          <w:rFonts w:ascii="Times New Roman" w:hAnsi="Times New Roman"/>
          <w:lang w:val="en-US" w:eastAsia="ja-JP"/>
        </w:rPr>
        <w:fldChar w:fldCharType="begin"/>
      </w:r>
      <w:r w:rsidRPr="000A0DEB">
        <w:rPr>
          <w:rFonts w:ascii="Times New Roman" w:hAnsi="Times New Roman"/>
          <w:lang w:val="en-US" w:eastAsia="ja-JP"/>
        </w:rPr>
        <w:instrText xml:space="preserve"> REF _Ref485046460 \h </w:instrText>
      </w:r>
      <w:r>
        <w:rPr>
          <w:rFonts w:ascii="Times New Roman" w:hAnsi="Times New Roman"/>
          <w:lang w:val="en-US" w:eastAsia="ja-JP"/>
        </w:rPr>
        <w:instrText xml:space="preserve"> \* MERGEFORMAT </w:instrText>
      </w:r>
      <w:r w:rsidRPr="003651A0">
        <w:rPr>
          <w:rFonts w:ascii="Times New Roman" w:hAnsi="Times New Roman"/>
          <w:lang w:val="en-US" w:eastAsia="ja-JP"/>
        </w:rPr>
      </w:r>
      <w:r w:rsidRPr="003651A0">
        <w:rPr>
          <w:rFonts w:ascii="Times New Roman" w:hAnsi="Times New Roman"/>
          <w:lang w:val="en-US" w:eastAsia="ja-JP"/>
        </w:rPr>
        <w:fldChar w:fldCharType="separate"/>
      </w:r>
      <w:r w:rsidR="0033491C" w:rsidRPr="0033491C">
        <w:rPr>
          <w:rFonts w:ascii="Times New Roman" w:hAnsi="Times New Roman"/>
        </w:rPr>
        <w:t>Figure</w:t>
      </w:r>
      <w:bookmarkStart w:id="10" w:name="_GoBack"/>
      <w:bookmarkEnd w:id="10"/>
      <w:r w:rsidR="0033491C" w:rsidRPr="0033491C">
        <w:rPr>
          <w:rFonts w:ascii="Times New Roman" w:hAnsi="Times New Roman"/>
        </w:rPr>
        <w:t xml:space="preserve"> </w:t>
      </w:r>
      <w:r w:rsidR="0033491C" w:rsidRPr="0033491C">
        <w:rPr>
          <w:rFonts w:ascii="Times New Roman" w:hAnsi="Times New Roman"/>
          <w:noProof/>
        </w:rPr>
        <w:t>3</w:t>
      </w:r>
      <w:r w:rsidRPr="003651A0">
        <w:rPr>
          <w:rFonts w:ascii="Times New Roman" w:hAnsi="Times New Roman"/>
          <w:lang w:val="en-US" w:eastAsia="ja-JP"/>
        </w:rPr>
        <w:fldChar w:fldCharType="end"/>
      </w:r>
      <w:r w:rsidRPr="000A0DEB">
        <w:rPr>
          <w:rFonts w:ascii="Times New Roman" w:hAnsi="Times New Roman"/>
          <w:lang w:val="en-US" w:eastAsia="ja-JP"/>
        </w:rPr>
        <w:t xml:space="preserve"> s</w:t>
      </w:r>
      <w:r>
        <w:rPr>
          <w:rFonts w:ascii="Times New Roman" w:hAnsi="Times New Roman" w:hint="eastAsia"/>
          <w:lang w:val="en-US" w:eastAsia="ja-JP"/>
        </w:rPr>
        <w:t xml:space="preserve">hows an </w:t>
      </w:r>
      <w:r w:rsidRPr="000A0DEB">
        <w:rPr>
          <w:rFonts w:ascii="Times New Roman" w:hAnsi="Times New Roman"/>
          <w:lang w:val="en-US" w:eastAsia="ja-JP"/>
        </w:rPr>
        <w:t>example of relation between spatial condition and possible solutions</w:t>
      </w:r>
      <w:r>
        <w:rPr>
          <w:rFonts w:ascii="Times New Roman" w:hAnsi="Times New Roman" w:hint="eastAsia"/>
          <w:lang w:val="en-US" w:eastAsia="ja-JP"/>
        </w:rPr>
        <w:t>. PT-RS orthogonal multiplexing could be used for especially for high spatial correlation. PT-RS frequency randomization could be used for any conditions. For low spatial correlation, no specific action to reduce collision could be needed.</w:t>
      </w:r>
    </w:p>
    <w:p w14:paraId="1F26AFB5" w14:textId="77777777" w:rsidR="001B31E1" w:rsidRDefault="001B31E1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2A2F670E" w14:textId="77777777" w:rsidR="001B31E1" w:rsidRDefault="001B31E1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val="en-US" w:eastAsia="ja-JP"/>
        </w:rPr>
        <w:t xml:space="preserve">(In the following figure, "no specific action" is modified to </w:t>
      </w:r>
      <w:r w:rsidR="00D600FA">
        <w:rPr>
          <w:rFonts w:ascii="Times New Roman" w:hAnsi="Times New Roman" w:hint="eastAsia"/>
          <w:lang w:val="en-US" w:eastAsia="ja-JP"/>
        </w:rPr>
        <w:t xml:space="preserve">be </w:t>
      </w:r>
      <w:r>
        <w:rPr>
          <w:rFonts w:ascii="Times New Roman" w:hAnsi="Times New Roman"/>
          <w:lang w:val="en-US" w:eastAsia="ja-JP"/>
        </w:rPr>
        <w:t>"scrambling sequence only")</w:t>
      </w:r>
    </w:p>
    <w:p w14:paraId="779155AE" w14:textId="77777777" w:rsidR="0009047A" w:rsidRDefault="0009047A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1D90ECFF" w14:textId="2651E15F" w:rsidR="00B81665" w:rsidRDefault="00323F20" w:rsidP="00B81665">
      <w:pPr>
        <w:keepNext/>
        <w:tabs>
          <w:tab w:val="left" w:pos="0"/>
        </w:tabs>
        <w:spacing w:after="0"/>
        <w:jc w:val="center"/>
      </w:pPr>
      <w:r>
        <w:rPr>
          <w:noProof/>
          <w:lang w:val="en-US" w:eastAsia="ja-JP"/>
        </w:rPr>
        <w:lastRenderedPageBreak/>
        <w:drawing>
          <wp:inline distT="0" distB="0" distL="0" distR="0" wp14:anchorId="21C79636" wp14:editId="592CCA18">
            <wp:extent cx="6114415" cy="1900555"/>
            <wp:effectExtent l="0" t="0" r="635" b="4445"/>
            <wp:docPr id="1" name="図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E0C4FB" w14:textId="77777777" w:rsidR="00B81665" w:rsidRDefault="00B81665" w:rsidP="00B81665">
      <w:pPr>
        <w:pStyle w:val="a6"/>
        <w:jc w:val="center"/>
        <w:rPr>
          <w:lang w:val="en-US" w:eastAsia="ja-JP"/>
        </w:rPr>
      </w:pPr>
      <w:bookmarkStart w:id="11" w:name="_Ref48504646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3491C">
        <w:rPr>
          <w:noProof/>
        </w:rPr>
        <w:t>3</w:t>
      </w:r>
      <w:r>
        <w:fldChar w:fldCharType="end"/>
      </w:r>
      <w:bookmarkEnd w:id="11"/>
      <w:r>
        <w:rPr>
          <w:rFonts w:hint="eastAsia"/>
          <w:lang w:eastAsia="ja-JP"/>
        </w:rPr>
        <w:t xml:space="preserve"> </w:t>
      </w:r>
      <w:r w:rsidR="00882F2A">
        <w:rPr>
          <w:rFonts w:hint="eastAsia"/>
          <w:lang w:eastAsia="ja-JP"/>
        </w:rPr>
        <w:t>E</w:t>
      </w:r>
      <w:r w:rsidRPr="008525E2">
        <w:rPr>
          <w:lang w:eastAsia="ja-JP"/>
        </w:rPr>
        <w:t>xample of relation between spatial condition and possible solutions</w:t>
      </w:r>
    </w:p>
    <w:p w14:paraId="58F1C2EC" w14:textId="77777777" w:rsidR="002A7729" w:rsidRDefault="002A7729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4DCFCD99" w14:textId="4B1769D9" w:rsidR="0009047A" w:rsidRDefault="009922BA" w:rsidP="00E34717">
      <w:pPr>
        <w:pStyle w:val="Proposal"/>
      </w:pPr>
      <w:bookmarkStart w:id="12" w:name="Prop_collision"/>
      <w:r>
        <w:rPr>
          <w:rFonts w:hint="eastAsia"/>
        </w:rPr>
        <w:t>Observation</w:t>
      </w:r>
      <w:r w:rsidRPr="0009047A">
        <w:rPr>
          <w:rFonts w:hint="eastAsia"/>
        </w:rPr>
        <w:t xml:space="preserve"> </w:t>
      </w:r>
      <w:r w:rsidR="002C0901">
        <w:rPr>
          <w:rFonts w:hint="eastAsia"/>
        </w:rPr>
        <w:t>6</w:t>
      </w:r>
      <w:r w:rsidR="0009047A" w:rsidRPr="0009047A">
        <w:rPr>
          <w:rFonts w:hint="eastAsia"/>
        </w:rPr>
        <w:t>:</w:t>
      </w:r>
      <w:r w:rsidR="0009047A" w:rsidRPr="0009047A">
        <w:rPr>
          <w:rFonts w:hint="eastAsia"/>
        </w:rPr>
        <w:tab/>
      </w:r>
      <w:r w:rsidR="0009047A">
        <w:rPr>
          <w:rFonts w:hint="eastAsia"/>
        </w:rPr>
        <w:t>At least for DL</w:t>
      </w:r>
      <w:r w:rsidR="00363C19">
        <w:rPr>
          <w:rFonts w:hint="eastAsia"/>
        </w:rPr>
        <w:t xml:space="preserve"> </w:t>
      </w:r>
      <w:r w:rsidR="00363C19" w:rsidRPr="0009047A">
        <w:t>high spatial correlation</w:t>
      </w:r>
      <w:r w:rsidR="0009047A">
        <w:rPr>
          <w:rFonts w:hint="eastAsia"/>
        </w:rPr>
        <w:t xml:space="preserve">, </w:t>
      </w:r>
      <w:r>
        <w:rPr>
          <w:rFonts w:hint="eastAsia"/>
        </w:rPr>
        <w:t xml:space="preserve">it is desired that </w:t>
      </w:r>
      <w:r w:rsidR="0009047A" w:rsidRPr="0009047A">
        <w:t xml:space="preserve">PT-RS </w:t>
      </w:r>
      <w:r>
        <w:rPr>
          <w:rFonts w:hint="eastAsia"/>
        </w:rPr>
        <w:t>does</w:t>
      </w:r>
      <w:r w:rsidR="0009047A" w:rsidRPr="0009047A">
        <w:t xml:space="preserve"> not collide with </w:t>
      </w:r>
      <w:r w:rsidR="00363C19">
        <w:t>the other UEs/TRPs/cells’ PT-RS</w:t>
      </w:r>
      <w:r w:rsidR="00D436FC">
        <w:rPr>
          <w:rFonts w:hint="eastAsia"/>
        </w:rPr>
        <w:t xml:space="preserve"> for interference mitigation</w:t>
      </w:r>
      <w:r w:rsidR="0009047A" w:rsidRPr="0009047A">
        <w:t>.</w:t>
      </w:r>
    </w:p>
    <w:bookmarkEnd w:id="12"/>
    <w:p w14:paraId="380F35B5" w14:textId="77777777" w:rsidR="0009047A" w:rsidRDefault="0009047A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3A8C3367" w14:textId="77777777" w:rsidR="00B81665" w:rsidRPr="002F4600" w:rsidRDefault="00B81665" w:rsidP="002A7729">
      <w:pPr>
        <w:pStyle w:val="head3"/>
      </w:pPr>
      <w:r w:rsidRPr="002F4600">
        <w:t>PT-RS orthogonal</w:t>
      </w:r>
      <w:r w:rsidRPr="002F4600">
        <w:rPr>
          <w:rFonts w:hint="eastAsia"/>
        </w:rPr>
        <w:t xml:space="preserve"> multiplexing</w:t>
      </w:r>
    </w:p>
    <w:p w14:paraId="2F9CB74F" w14:textId="77777777" w:rsidR="006611A5" w:rsidRPr="003A7FFA" w:rsidRDefault="008B02C8" w:rsidP="002F4600">
      <w:pPr>
        <w:pStyle w:val="a9"/>
        <w:tabs>
          <w:tab w:val="left" w:pos="0"/>
        </w:tabs>
        <w:spacing w:after="0"/>
        <w:ind w:leftChars="0" w:left="0"/>
        <w:rPr>
          <w:rFonts w:ascii="Times New Roman" w:hAnsi="Times New Roman"/>
          <w:u w:val="single"/>
          <w:lang w:eastAsia="ja-JP"/>
        </w:rPr>
      </w:pPr>
      <w:r w:rsidRPr="003A7FFA">
        <w:rPr>
          <w:rFonts w:ascii="Times New Roman" w:hAnsi="Times New Roman" w:hint="eastAsia"/>
          <w:u w:val="single"/>
          <w:lang w:eastAsia="ja-JP"/>
        </w:rPr>
        <w:t xml:space="preserve">Please note that this section has been already discussed in </w:t>
      </w:r>
      <w:r>
        <w:rPr>
          <w:rFonts w:ascii="Times New Roman" w:hAnsi="Times New Roman" w:hint="eastAsia"/>
          <w:u w:val="single"/>
          <w:lang w:eastAsia="ja-JP"/>
        </w:rPr>
        <w:t xml:space="preserve">our contribution </w:t>
      </w:r>
      <w:r w:rsidRPr="003A7FFA">
        <w:rPr>
          <w:rFonts w:ascii="Times New Roman" w:hAnsi="Times New Roman" w:hint="eastAsia"/>
          <w:u w:val="single"/>
          <w:lang w:eastAsia="ja-JP"/>
        </w:rPr>
        <w:t>[2</w:t>
      </w:r>
      <w:r>
        <w:rPr>
          <w:rFonts w:ascii="Times New Roman" w:hAnsi="Times New Roman" w:hint="eastAsia"/>
          <w:u w:val="single"/>
          <w:lang w:eastAsia="ja-JP"/>
        </w:rPr>
        <w:t>].</w:t>
      </w:r>
    </w:p>
    <w:p w14:paraId="2A3110B7" w14:textId="77777777" w:rsidR="006611A5" w:rsidRDefault="006611A5" w:rsidP="002F4600">
      <w:pPr>
        <w:pStyle w:val="a9"/>
        <w:tabs>
          <w:tab w:val="left" w:pos="0"/>
        </w:tabs>
        <w:spacing w:after="0"/>
        <w:ind w:leftChars="0" w:left="0"/>
        <w:rPr>
          <w:rFonts w:ascii="Times New Roman" w:hAnsi="Times New Roman"/>
          <w:lang w:eastAsia="ja-JP"/>
        </w:rPr>
      </w:pPr>
    </w:p>
    <w:p w14:paraId="375B0D1B" w14:textId="77777777" w:rsidR="00B81665" w:rsidRPr="00C22A50" w:rsidRDefault="006611A5" w:rsidP="002F4600">
      <w:pPr>
        <w:pStyle w:val="a9"/>
        <w:tabs>
          <w:tab w:val="left" w:pos="0"/>
        </w:tabs>
        <w:spacing w:after="0"/>
        <w:ind w:leftChars="0" w:left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F</w:t>
      </w:r>
      <w:r w:rsidR="00B81665">
        <w:rPr>
          <w:rFonts w:ascii="Times New Roman" w:hAnsi="Times New Roman" w:hint="eastAsia"/>
          <w:lang w:val="en-US" w:eastAsia="ja-JP"/>
        </w:rPr>
        <w:t xml:space="preserve">irst candidate is to use </w:t>
      </w:r>
      <w:r w:rsidR="00413364">
        <w:rPr>
          <w:rFonts w:ascii="Times New Roman" w:hAnsi="Times New Roman"/>
          <w:lang w:val="en-US" w:eastAsia="ja-JP"/>
        </w:rPr>
        <w:t>zero power PT-RS (</w:t>
      </w:r>
      <w:r w:rsidR="00B81665">
        <w:rPr>
          <w:rFonts w:ascii="Times New Roman" w:hAnsi="Times New Roman" w:hint="eastAsia"/>
          <w:lang w:val="en-US" w:eastAsia="ja-JP"/>
        </w:rPr>
        <w:t>ZP-PT-RS</w:t>
      </w:r>
      <w:r w:rsidR="00413364">
        <w:rPr>
          <w:rFonts w:ascii="Times New Roman" w:hAnsi="Times New Roman"/>
          <w:lang w:val="en-US" w:eastAsia="ja-JP"/>
        </w:rPr>
        <w:t>)</w:t>
      </w:r>
      <w:r w:rsidR="00B81665">
        <w:rPr>
          <w:rFonts w:ascii="Times New Roman" w:hAnsi="Times New Roman" w:hint="eastAsia"/>
          <w:lang w:val="en-US" w:eastAsia="ja-JP"/>
        </w:rPr>
        <w:t xml:space="preserve"> among UEs/TRPs/cells</w:t>
      </w:r>
      <w:r w:rsidR="00413364">
        <w:rPr>
          <w:rFonts w:ascii="Times New Roman" w:hAnsi="Times New Roman"/>
          <w:lang w:val="en-US" w:eastAsia="ja-JP"/>
        </w:rPr>
        <w:t xml:space="preserve"> or orthogonal PT-RS</w:t>
      </w:r>
      <w:r w:rsidR="00B81665">
        <w:rPr>
          <w:rFonts w:ascii="Times New Roman" w:hAnsi="Times New Roman" w:hint="eastAsia"/>
          <w:lang w:val="en-US" w:eastAsia="ja-JP"/>
        </w:rPr>
        <w:t xml:space="preserve">. For MU-MIMO UEs and coordinated cells/TRPs, PT-RS could be </w:t>
      </w:r>
      <w:proofErr w:type="spellStart"/>
      <w:r w:rsidR="00B81665">
        <w:rPr>
          <w:rFonts w:ascii="Times New Roman" w:hAnsi="Times New Roman" w:hint="eastAsia"/>
          <w:lang w:val="en-US" w:eastAsia="ja-JP"/>
        </w:rPr>
        <w:t>FDMed</w:t>
      </w:r>
      <w:proofErr w:type="spellEnd"/>
      <w:r w:rsidR="00B81665">
        <w:rPr>
          <w:rFonts w:ascii="Times New Roman" w:hAnsi="Times New Roman" w:hint="eastAsia"/>
          <w:lang w:val="en-US" w:eastAsia="ja-JP"/>
        </w:rPr>
        <w:t xml:space="preserve"> like PT-RS for SU-MIMO. As REs for the other UEs/TRPs/cells are blanked, the interference effect is </w:t>
      </w:r>
      <w:r w:rsidR="00413364">
        <w:rPr>
          <w:rFonts w:ascii="Times New Roman" w:hAnsi="Times New Roman"/>
          <w:lang w:val="en-US" w:eastAsia="ja-JP"/>
        </w:rPr>
        <w:t>minimized</w:t>
      </w:r>
      <w:r w:rsidR="00B81665">
        <w:rPr>
          <w:rFonts w:ascii="Times New Roman" w:hAnsi="Times New Roman" w:hint="eastAsia"/>
          <w:lang w:val="en-US" w:eastAsia="ja-JP"/>
        </w:rPr>
        <w:t>. But, the overhead of ZP PT-RS is large. Also, it requires the information of each other</w:t>
      </w:r>
      <w:r w:rsidR="00B81665">
        <w:rPr>
          <w:rFonts w:ascii="Times New Roman" w:hAnsi="Times New Roman"/>
          <w:lang w:val="en-US" w:eastAsia="ja-JP"/>
        </w:rPr>
        <w:t>’</w:t>
      </w:r>
      <w:r w:rsidR="00B81665">
        <w:rPr>
          <w:rFonts w:ascii="Times New Roman" w:hAnsi="Times New Roman" w:hint="eastAsia"/>
          <w:lang w:val="en-US" w:eastAsia="ja-JP"/>
        </w:rPr>
        <w:t>s NZP-PT-RS position thus it cannot be used for non-coordinated cells.  Therefore, this method should be used for the case of high spatial correlation only.</w:t>
      </w:r>
    </w:p>
    <w:p w14:paraId="3B12895E" w14:textId="77777777" w:rsidR="00B81665" w:rsidRPr="001E6E7E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512CBCB4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For DL MU-MIMO, according to [</w:t>
      </w:r>
      <w:r w:rsidR="00EF0EE3">
        <w:rPr>
          <w:rFonts w:ascii="Times New Roman" w:hAnsi="Times New Roman" w:hint="eastAsia"/>
          <w:lang w:val="en-US" w:eastAsia="ja-JP"/>
        </w:rPr>
        <w:t>5-6</w:t>
      </w:r>
      <w:r>
        <w:rPr>
          <w:rFonts w:ascii="Times New Roman" w:hAnsi="Times New Roman" w:hint="eastAsia"/>
          <w:lang w:val="en-US" w:eastAsia="ja-JP"/>
        </w:rPr>
        <w:t xml:space="preserve">], non-orthogonal </w:t>
      </w:r>
      <w:r>
        <w:rPr>
          <w:rFonts w:ascii="Times New Roman" w:hAnsi="Times New Roman"/>
          <w:lang w:val="en-US" w:eastAsia="ja-JP"/>
        </w:rPr>
        <w:t>multiplexing</w:t>
      </w:r>
      <w:r>
        <w:rPr>
          <w:rFonts w:ascii="Times New Roman" w:hAnsi="Times New Roman" w:hint="eastAsia"/>
          <w:lang w:val="en-US" w:eastAsia="ja-JP"/>
        </w:rPr>
        <w:t xml:space="preserve"> of PT-RS is </w:t>
      </w:r>
      <w:r>
        <w:rPr>
          <w:rFonts w:ascii="Times New Roman" w:hAnsi="Times New Roman"/>
          <w:lang w:val="en-US" w:eastAsia="ja-JP"/>
        </w:rPr>
        <w:t>possible</w:t>
      </w:r>
      <w:r>
        <w:rPr>
          <w:rFonts w:ascii="Times New Roman" w:hAnsi="Times New Roman" w:hint="eastAsia"/>
          <w:lang w:val="en-US" w:eastAsia="ja-JP"/>
        </w:rPr>
        <w:t xml:space="preserve"> when only one LO is employed in TX. However, for the case </w:t>
      </w:r>
      <w:r w:rsidR="00FB54C0">
        <w:rPr>
          <w:rFonts w:ascii="Times New Roman" w:hAnsi="Times New Roman" w:hint="eastAsia"/>
          <w:lang w:val="en-US" w:eastAsia="ja-JP"/>
        </w:rPr>
        <w:t>that</w:t>
      </w:r>
      <w:r>
        <w:rPr>
          <w:rFonts w:ascii="Times New Roman" w:hAnsi="Times New Roman" w:hint="eastAsia"/>
          <w:lang w:val="en-US" w:eastAsia="ja-JP"/>
        </w:rPr>
        <w:t xml:space="preserve"> </w:t>
      </w:r>
      <w:r w:rsidR="008D499D">
        <w:rPr>
          <w:rFonts w:ascii="Times New Roman" w:hAnsi="Times New Roman" w:hint="eastAsia"/>
          <w:lang w:val="en-US" w:eastAsia="ja-JP"/>
        </w:rPr>
        <w:t>multiple types of CPE are seen</w:t>
      </w:r>
      <w:r>
        <w:rPr>
          <w:rFonts w:ascii="Times New Roman" w:hAnsi="Times New Roman" w:hint="eastAsia"/>
          <w:lang w:val="en-US" w:eastAsia="ja-JP"/>
        </w:rPr>
        <w:t>, orthogonal multiplexing of</w:t>
      </w:r>
      <w:r w:rsidR="00413364">
        <w:rPr>
          <w:rFonts w:ascii="Times New Roman" w:hAnsi="Times New Roman"/>
          <w:lang w:val="en-US" w:eastAsia="ja-JP"/>
        </w:rPr>
        <w:t xml:space="preserve"> </w:t>
      </w:r>
      <w:r>
        <w:rPr>
          <w:rFonts w:ascii="Times New Roman" w:hAnsi="Times New Roman" w:hint="eastAsia"/>
          <w:lang w:val="en-US" w:eastAsia="ja-JP"/>
        </w:rPr>
        <w:t xml:space="preserve">PT-RS is necessary in order to mitigate inter-UE interference. </w:t>
      </w:r>
      <w:r w:rsidR="00413364">
        <w:rPr>
          <w:rFonts w:ascii="Times New Roman" w:hAnsi="Times New Roman"/>
          <w:lang w:val="en-US" w:eastAsia="ja-JP"/>
        </w:rPr>
        <w:t>Our view is</w:t>
      </w:r>
      <w:r>
        <w:rPr>
          <w:rFonts w:ascii="Times New Roman" w:hAnsi="Times New Roman" w:hint="eastAsia"/>
          <w:lang w:val="en-US" w:eastAsia="ja-JP"/>
        </w:rPr>
        <w:t xml:space="preserve"> that the number of the </w:t>
      </w:r>
      <w:proofErr w:type="spellStart"/>
      <w:r>
        <w:rPr>
          <w:rFonts w:ascii="Times New Roman" w:hAnsi="Times New Roman" w:hint="eastAsia"/>
          <w:lang w:val="en-US" w:eastAsia="ja-JP"/>
        </w:rPr>
        <w:t>FDMed</w:t>
      </w:r>
      <w:proofErr w:type="spellEnd"/>
      <w:r>
        <w:rPr>
          <w:rFonts w:ascii="Times New Roman" w:hAnsi="Times New Roman" w:hint="eastAsia"/>
          <w:lang w:val="en-US" w:eastAsia="ja-JP"/>
        </w:rPr>
        <w:t xml:space="preserve"> PT-RS ports in MU-MIMO is up to the number of multiplexing for SU-MIMO layers.</w:t>
      </w:r>
    </w:p>
    <w:p w14:paraId="3C503243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6BA50B41" w14:textId="6E310358" w:rsidR="00B81665" w:rsidRPr="00E34717" w:rsidRDefault="00B81665" w:rsidP="00E34717">
      <w:pPr>
        <w:pStyle w:val="Proposal"/>
      </w:pPr>
      <w:bookmarkStart w:id="13" w:name="Prop_ortho"/>
      <w:r w:rsidRPr="00E34717">
        <w:rPr>
          <w:rFonts w:hint="eastAsia"/>
        </w:rPr>
        <w:t xml:space="preserve">Proposal </w:t>
      </w:r>
      <w:r w:rsidR="009922BA">
        <w:rPr>
          <w:rFonts w:hint="eastAsia"/>
        </w:rPr>
        <w:t>6</w:t>
      </w:r>
      <w:r w:rsidRPr="00E34717">
        <w:rPr>
          <w:rFonts w:hint="eastAsia"/>
        </w:rPr>
        <w:t xml:space="preserve">: </w:t>
      </w:r>
      <w:r w:rsidRPr="00E34717">
        <w:rPr>
          <w:rFonts w:hint="eastAsia"/>
        </w:rPr>
        <w:tab/>
        <w:t xml:space="preserve">For </w:t>
      </w:r>
      <w:r w:rsidRPr="00E34717">
        <w:t>DL</w:t>
      </w:r>
      <w:r w:rsidR="00D44A6F" w:rsidRPr="00E34717">
        <w:rPr>
          <w:rFonts w:hint="eastAsia"/>
        </w:rPr>
        <w:t xml:space="preserve"> </w:t>
      </w:r>
      <w:r w:rsidR="00F61934" w:rsidRPr="00E34717">
        <w:rPr>
          <w:rFonts w:hint="eastAsia"/>
        </w:rPr>
        <w:t>high spatial correlation</w:t>
      </w:r>
      <w:r w:rsidRPr="00E34717">
        <w:rPr>
          <w:rFonts w:hint="eastAsia"/>
        </w:rPr>
        <w:t xml:space="preserve">, orthogonal </w:t>
      </w:r>
      <w:r w:rsidRPr="00E34717">
        <w:t>multiplexing of PT-RS should be supported.</w:t>
      </w:r>
      <w:r w:rsidRPr="00E34717">
        <w:rPr>
          <w:rFonts w:hint="eastAsia"/>
        </w:rPr>
        <w:t xml:space="preserve"> </w:t>
      </w:r>
      <w:r w:rsidRPr="00E34717">
        <w:t xml:space="preserve">The multiplexing method is by FDM </w:t>
      </w:r>
      <w:r w:rsidR="004A0EDB">
        <w:rPr>
          <w:rFonts w:hint="eastAsia"/>
        </w:rPr>
        <w:t>similarly</w:t>
      </w:r>
      <w:r w:rsidRPr="00E34717">
        <w:t xml:space="preserve"> to SU-MIMO case</w:t>
      </w:r>
      <w:r w:rsidRPr="00E34717">
        <w:rPr>
          <w:rFonts w:hint="eastAsia"/>
        </w:rPr>
        <w:t>.</w:t>
      </w:r>
    </w:p>
    <w:p w14:paraId="35ADB16D" w14:textId="695A284C" w:rsidR="00B81665" w:rsidRPr="00E34717" w:rsidRDefault="00B81665" w:rsidP="00E34717">
      <w:pPr>
        <w:pStyle w:val="Proposal"/>
      </w:pPr>
      <w:r w:rsidRPr="00E34717">
        <w:rPr>
          <w:rFonts w:hint="eastAsia"/>
        </w:rPr>
        <w:t xml:space="preserve">Proposal </w:t>
      </w:r>
      <w:r w:rsidR="009922BA">
        <w:rPr>
          <w:rFonts w:hint="eastAsia"/>
        </w:rPr>
        <w:t>7</w:t>
      </w:r>
      <w:r w:rsidRPr="00E34717">
        <w:rPr>
          <w:rFonts w:hint="eastAsia"/>
        </w:rPr>
        <w:t xml:space="preserve">: </w:t>
      </w:r>
      <w:r w:rsidRPr="00E34717">
        <w:rPr>
          <w:rFonts w:hint="eastAsia"/>
        </w:rPr>
        <w:tab/>
        <w:t xml:space="preserve">For </w:t>
      </w:r>
      <w:r w:rsidRPr="00E34717">
        <w:t xml:space="preserve">DL </w:t>
      </w:r>
      <w:r w:rsidRPr="00E34717">
        <w:rPr>
          <w:rFonts w:hint="eastAsia"/>
        </w:rPr>
        <w:t xml:space="preserve">MU-MIMO, orthogonal </w:t>
      </w:r>
      <w:r w:rsidRPr="00E34717">
        <w:t>multiplexing of PT-RS</w:t>
      </w:r>
      <w:r w:rsidRPr="00E34717">
        <w:rPr>
          <w:rFonts w:hint="eastAsia"/>
        </w:rPr>
        <w:t xml:space="preserve"> among UEs</w:t>
      </w:r>
      <w:r w:rsidRPr="00E34717">
        <w:t xml:space="preserve"> should be supported</w:t>
      </w:r>
      <w:r w:rsidRPr="00E34717">
        <w:rPr>
          <w:rFonts w:hint="eastAsia"/>
        </w:rPr>
        <w:t xml:space="preserve"> for the case of multiple </w:t>
      </w:r>
      <w:r w:rsidR="008D499D" w:rsidRPr="00E34717">
        <w:rPr>
          <w:rFonts w:hint="eastAsia"/>
        </w:rPr>
        <w:t>CPE</w:t>
      </w:r>
      <w:r w:rsidRPr="00E34717">
        <w:rPr>
          <w:rFonts w:hint="eastAsia"/>
        </w:rPr>
        <w:t xml:space="preserve"> in TX</w:t>
      </w:r>
      <w:r w:rsidRPr="00E34717">
        <w:t>.</w:t>
      </w:r>
      <w:r w:rsidRPr="00E34717">
        <w:rPr>
          <w:rFonts w:hint="eastAsia"/>
        </w:rPr>
        <w:t xml:space="preserve"> Th</w:t>
      </w:r>
      <w:r w:rsidRPr="00E34717">
        <w:t>e total number of multiplexing layers is up to the same number with SU-MIMO.</w:t>
      </w:r>
    </w:p>
    <w:bookmarkEnd w:id="13"/>
    <w:p w14:paraId="637C8354" w14:textId="77777777"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3AC71A76" w14:textId="461E29A3" w:rsidR="00B81665" w:rsidRPr="00E34531" w:rsidRDefault="00B81665" w:rsidP="002A7729">
      <w:pPr>
        <w:pStyle w:val="head3"/>
        <w:rPr>
          <w:lang w:val="en-US" w:eastAsia="ja-JP"/>
        </w:rPr>
      </w:pPr>
      <w:r w:rsidRPr="007B6CF9">
        <w:rPr>
          <w:lang w:eastAsia="ja-JP"/>
        </w:rPr>
        <w:t xml:space="preserve">PT-RS </w:t>
      </w:r>
      <w:r w:rsidR="00AA7275">
        <w:rPr>
          <w:rFonts w:hint="eastAsia"/>
          <w:lang w:eastAsia="ja-JP"/>
        </w:rPr>
        <w:t xml:space="preserve">RE mapping / </w:t>
      </w:r>
      <w:r w:rsidRPr="007B6CF9">
        <w:t>frequency position randomization</w:t>
      </w:r>
    </w:p>
    <w:p w14:paraId="034EFEC2" w14:textId="50CC748C" w:rsidR="00453170" w:rsidRDefault="00453170" w:rsidP="00453170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eastAsia="ja-JP"/>
        </w:rPr>
        <w:t>A</w:t>
      </w:r>
      <w:r>
        <w:rPr>
          <w:rFonts w:ascii="Times New Roman" w:hAnsi="Times New Roman" w:hint="eastAsia"/>
          <w:lang w:val="en-US" w:eastAsia="ja-JP"/>
        </w:rPr>
        <w:t xml:space="preserve">s second </w:t>
      </w:r>
      <w:r>
        <w:rPr>
          <w:rFonts w:ascii="Times New Roman" w:hAnsi="Times New Roman"/>
          <w:lang w:val="en-US" w:eastAsia="ja-JP"/>
        </w:rPr>
        <w:t>candidate</w:t>
      </w:r>
      <w:r>
        <w:rPr>
          <w:rFonts w:ascii="Times New Roman" w:hAnsi="Times New Roman" w:hint="eastAsia"/>
          <w:lang w:val="en-US" w:eastAsia="ja-JP"/>
        </w:rPr>
        <w:t xml:space="preserve">, for CP-OFDM, we propose that </w:t>
      </w:r>
      <w:r>
        <w:rPr>
          <w:rFonts w:ascii="Times New Roman" w:hAnsi="Times New Roman"/>
          <w:lang w:val="en-US" w:eastAsia="ja-JP"/>
        </w:rPr>
        <w:t xml:space="preserve">the </w:t>
      </w:r>
      <w:r>
        <w:rPr>
          <w:rFonts w:ascii="Times New Roman" w:hAnsi="Times New Roman" w:hint="eastAsia"/>
          <w:lang w:val="en-US" w:eastAsia="ja-JP"/>
        </w:rPr>
        <w:t>frequency position (</w:t>
      </w:r>
      <w:r>
        <w:rPr>
          <w:rFonts w:ascii="Times New Roman" w:hAnsi="Times New Roman"/>
          <w:lang w:val="en-US" w:eastAsia="ja-JP"/>
        </w:rPr>
        <w:t>subcarrier</w:t>
      </w:r>
      <w:r>
        <w:rPr>
          <w:rFonts w:ascii="Times New Roman" w:hAnsi="Times New Roman" w:hint="eastAsia"/>
          <w:lang w:val="en-US" w:eastAsia="ja-JP"/>
        </w:rPr>
        <w:t>)</w:t>
      </w:r>
      <w:r>
        <w:rPr>
          <w:rFonts w:ascii="Times New Roman" w:hAnsi="Times New Roman"/>
          <w:lang w:val="en-US" w:eastAsia="ja-JP"/>
        </w:rPr>
        <w:t xml:space="preserve"> </w:t>
      </w:r>
      <w:r w:rsidR="00E37F18">
        <w:rPr>
          <w:rFonts w:ascii="Times New Roman" w:hAnsi="Times New Roman" w:hint="eastAsia"/>
          <w:lang w:val="en-US" w:eastAsia="ja-JP"/>
        </w:rPr>
        <w:t>carrying</w:t>
      </w:r>
      <w:r>
        <w:rPr>
          <w:rFonts w:ascii="Times New Roman" w:hAnsi="Times New Roman"/>
          <w:lang w:val="en-US" w:eastAsia="ja-JP"/>
        </w:rPr>
        <w:t xml:space="preserve"> PT-RS is randomized </w:t>
      </w:r>
      <w:r w:rsidR="00EA2A8B">
        <w:rPr>
          <w:rFonts w:ascii="Times New Roman" w:hAnsi="Times New Roman" w:hint="eastAsia"/>
          <w:lang w:val="en-US" w:eastAsia="ja-JP"/>
        </w:rPr>
        <w:t xml:space="preserve">within each RB carrying PT-RS </w:t>
      </w:r>
      <w:r>
        <w:rPr>
          <w:rFonts w:ascii="Times New Roman" w:hAnsi="Times New Roman"/>
          <w:lang w:val="en-US" w:eastAsia="ja-JP"/>
        </w:rPr>
        <w:t xml:space="preserve">in order to </w:t>
      </w:r>
      <w:r>
        <w:rPr>
          <w:rFonts w:ascii="Times New Roman" w:hAnsi="Times New Roman" w:hint="eastAsia"/>
          <w:lang w:val="en-US" w:eastAsia="ja-JP"/>
        </w:rPr>
        <w:t>reduce PT-RS</w:t>
      </w:r>
      <w:r>
        <w:rPr>
          <w:rFonts w:ascii="Times New Roman" w:hAnsi="Times New Roman"/>
          <w:lang w:val="en-US" w:eastAsia="ja-JP"/>
        </w:rPr>
        <w:t xml:space="preserve"> collision among </w:t>
      </w:r>
      <w:r>
        <w:rPr>
          <w:rFonts w:ascii="Times New Roman" w:hAnsi="Times New Roman" w:hint="eastAsia"/>
          <w:lang w:val="en-US" w:eastAsia="ja-JP"/>
        </w:rPr>
        <w:t>UEs/</w:t>
      </w:r>
      <w:r>
        <w:rPr>
          <w:rFonts w:ascii="Times New Roman" w:hAnsi="Times New Roman"/>
          <w:lang w:val="en-US" w:eastAsia="ja-JP"/>
        </w:rPr>
        <w:t>TRP</w:t>
      </w:r>
      <w:r>
        <w:rPr>
          <w:rFonts w:ascii="Times New Roman" w:hAnsi="Times New Roman" w:hint="eastAsia"/>
          <w:lang w:val="en-US" w:eastAsia="ja-JP"/>
        </w:rPr>
        <w:t>s</w:t>
      </w:r>
      <w:r>
        <w:rPr>
          <w:rFonts w:ascii="Times New Roman" w:hAnsi="Times New Roman"/>
          <w:lang w:val="en-US" w:eastAsia="ja-JP"/>
        </w:rPr>
        <w:t>/cells</w:t>
      </w:r>
      <w:r>
        <w:rPr>
          <w:rFonts w:ascii="Times New Roman" w:hAnsi="Times New Roman" w:hint="eastAsia"/>
          <w:lang w:val="en-US" w:eastAsia="ja-JP"/>
        </w:rPr>
        <w:t>.</w:t>
      </w:r>
      <w:r>
        <w:rPr>
          <w:rFonts w:ascii="Times New Roman" w:hAnsi="Times New Roman"/>
          <w:lang w:val="en-US" w:eastAsia="ja-JP"/>
        </w:rPr>
        <w:t xml:space="preserve"> </w:t>
      </w:r>
      <w:r>
        <w:rPr>
          <w:rFonts w:ascii="Times New Roman" w:hAnsi="Times New Roman" w:hint="eastAsia"/>
          <w:lang w:val="en-US" w:eastAsia="ja-JP"/>
        </w:rPr>
        <w:t xml:space="preserve">Also, in order to reduce continuous collision of PT-RS, frequency position should be differentiated by every slot or every mini-slot. </w:t>
      </w:r>
      <w:r w:rsidRPr="002D10DF">
        <w:rPr>
          <w:rFonts w:ascii="Times New Roman" w:hAnsi="Times New Roman"/>
          <w:lang w:val="en-US" w:eastAsia="ja-JP"/>
        </w:rPr>
        <w:fldChar w:fldCharType="begin"/>
      </w:r>
      <w:r w:rsidRPr="002D10DF">
        <w:rPr>
          <w:rFonts w:ascii="Times New Roman" w:hAnsi="Times New Roman"/>
          <w:lang w:val="en-US" w:eastAsia="ja-JP"/>
        </w:rPr>
        <w:instrText xml:space="preserve"> REF _Ref485227692 \h </w:instrText>
      </w:r>
      <w:r>
        <w:rPr>
          <w:rFonts w:ascii="Times New Roman" w:hAnsi="Times New Roman"/>
          <w:lang w:val="en-US" w:eastAsia="ja-JP"/>
        </w:rPr>
        <w:instrText xml:space="preserve"> \* MERGEFORMAT </w:instrText>
      </w:r>
      <w:r w:rsidRPr="002D10DF">
        <w:rPr>
          <w:rFonts w:ascii="Times New Roman" w:hAnsi="Times New Roman"/>
          <w:lang w:val="en-US" w:eastAsia="ja-JP"/>
        </w:rPr>
      </w:r>
      <w:r w:rsidRPr="002D10DF">
        <w:rPr>
          <w:rFonts w:ascii="Times New Roman" w:hAnsi="Times New Roman"/>
          <w:lang w:val="en-US" w:eastAsia="ja-JP"/>
        </w:rPr>
        <w:fldChar w:fldCharType="separate"/>
      </w:r>
      <w:r w:rsidR="0033491C" w:rsidRPr="0033491C">
        <w:rPr>
          <w:rFonts w:ascii="Times New Roman" w:hAnsi="Times New Roman"/>
        </w:rPr>
        <w:t xml:space="preserve">Figure </w:t>
      </w:r>
      <w:r w:rsidR="0033491C" w:rsidRPr="0033491C">
        <w:rPr>
          <w:rFonts w:ascii="Times New Roman" w:hAnsi="Times New Roman"/>
          <w:noProof/>
        </w:rPr>
        <w:t>4</w:t>
      </w:r>
      <w:r w:rsidRPr="002D10DF">
        <w:rPr>
          <w:rFonts w:ascii="Times New Roman" w:hAnsi="Times New Roman"/>
          <w:lang w:val="en-US" w:eastAsia="ja-JP"/>
        </w:rPr>
        <w:fldChar w:fldCharType="end"/>
      </w:r>
      <w:r>
        <w:rPr>
          <w:rFonts w:ascii="Times New Roman" w:hAnsi="Times New Roman" w:hint="eastAsia"/>
          <w:lang w:val="en-US" w:eastAsia="ja-JP"/>
        </w:rPr>
        <w:t xml:space="preserve"> </w:t>
      </w:r>
      <w:r w:rsidRPr="00E12DE6">
        <w:rPr>
          <w:rFonts w:ascii="Times New Roman" w:hAnsi="Times New Roman"/>
          <w:lang w:val="en-US" w:eastAsia="ja-JP"/>
        </w:rPr>
        <w:t>s</w:t>
      </w:r>
      <w:r>
        <w:rPr>
          <w:rFonts w:ascii="Times New Roman" w:hAnsi="Times New Roman" w:hint="eastAsia"/>
          <w:lang w:val="en-US" w:eastAsia="ja-JP"/>
        </w:rPr>
        <w:t xml:space="preserve">hows an example of PT-RS frequency </w:t>
      </w:r>
      <w:r>
        <w:rPr>
          <w:rFonts w:ascii="Times New Roman" w:hAnsi="Times New Roman"/>
          <w:lang w:val="en-US" w:eastAsia="ja-JP"/>
        </w:rPr>
        <w:t>position randomization</w:t>
      </w:r>
      <w:r>
        <w:rPr>
          <w:rFonts w:ascii="Times New Roman" w:hAnsi="Times New Roman" w:hint="eastAsia"/>
          <w:lang w:val="en-US" w:eastAsia="ja-JP"/>
        </w:rPr>
        <w:t>. When PT-RS is collided with data, interference effect can be lower than collided with PT-RS as the power of data of the beam can be lower than PT-RS because of power boosting.</w:t>
      </w:r>
    </w:p>
    <w:p w14:paraId="088FFC72" w14:textId="77777777" w:rsidR="00453170" w:rsidRDefault="00453170" w:rsidP="00B81665">
      <w:pPr>
        <w:spacing w:after="0"/>
        <w:rPr>
          <w:rFonts w:ascii="Times New Roman" w:hAnsi="Times New Roman"/>
          <w:u w:val="single"/>
          <w:lang w:eastAsia="ja-JP"/>
        </w:rPr>
      </w:pPr>
    </w:p>
    <w:p w14:paraId="16D45C17" w14:textId="0E00C21A" w:rsidR="00453170" w:rsidRDefault="00E54B0E" w:rsidP="00453170">
      <w:pPr>
        <w:pStyle w:val="a9"/>
        <w:keepNext/>
        <w:tabs>
          <w:tab w:val="left" w:pos="0"/>
        </w:tabs>
        <w:spacing w:after="0"/>
        <w:ind w:leftChars="0" w:left="0"/>
        <w:jc w:val="center"/>
      </w:pPr>
      <w:r w:rsidRPr="00E54B0E">
        <w:rPr>
          <w:noProof/>
          <w:lang w:val="en-US" w:eastAsia="ja-JP"/>
        </w:rPr>
        <w:lastRenderedPageBreak/>
        <w:drawing>
          <wp:inline distT="0" distB="0" distL="0" distR="0" wp14:anchorId="3398C254" wp14:editId="71F62A0B">
            <wp:extent cx="6121400" cy="4720105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472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D8B13" w14:textId="77777777" w:rsidR="00453170" w:rsidRDefault="00453170" w:rsidP="00453170">
      <w:pPr>
        <w:pStyle w:val="a6"/>
        <w:jc w:val="center"/>
        <w:rPr>
          <w:b w:val="0"/>
          <w:u w:val="single"/>
          <w:lang w:val="en-US" w:eastAsia="ja-JP"/>
        </w:rPr>
      </w:pPr>
      <w:bookmarkStart w:id="14" w:name="_Ref48522769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3491C">
        <w:rPr>
          <w:noProof/>
        </w:rPr>
        <w:t>4</w:t>
      </w:r>
      <w:r>
        <w:fldChar w:fldCharType="end"/>
      </w:r>
      <w:bookmarkEnd w:id="14"/>
      <w:proofErr w:type="gramStart"/>
      <w:r>
        <w:rPr>
          <w:rFonts w:hint="eastAsia"/>
          <w:lang w:eastAsia="ja-JP"/>
        </w:rPr>
        <w:t xml:space="preserve"> Example of PT-RS frequency position randomization</w:t>
      </w:r>
      <w:proofErr w:type="gramEnd"/>
    </w:p>
    <w:p w14:paraId="2D2D59B8" w14:textId="77777777" w:rsidR="00453170" w:rsidRPr="00714A07" w:rsidRDefault="00453170" w:rsidP="00453170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3FD7A2D0" w14:textId="51EAC7E3" w:rsidR="00453170" w:rsidRPr="001E10FD" w:rsidRDefault="00453170" w:rsidP="00453170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PT-RS frequency position (subcarrier index) can be determined by pseudo-random function with cell</w:t>
      </w:r>
      <w:r w:rsidR="00686467">
        <w:rPr>
          <w:rFonts w:ascii="Times New Roman" w:hAnsi="Times New Roman" w:hint="eastAsia"/>
          <w:lang w:val="en-US" w:eastAsia="ja-JP"/>
        </w:rPr>
        <w:t xml:space="preserve"> ID and </w:t>
      </w:r>
      <w:r>
        <w:rPr>
          <w:rFonts w:ascii="Times New Roman" w:hAnsi="Times New Roman" w:hint="eastAsia"/>
          <w:lang w:val="en-US" w:eastAsia="ja-JP"/>
        </w:rPr>
        <w:t>group</w:t>
      </w:r>
      <w:r w:rsidR="00686467">
        <w:rPr>
          <w:rFonts w:ascii="Times New Roman" w:hAnsi="Times New Roman" w:hint="eastAsia"/>
          <w:lang w:val="en-US" w:eastAsia="ja-JP"/>
        </w:rPr>
        <w:t xml:space="preserve"> </w:t>
      </w:r>
      <w:proofErr w:type="gramStart"/>
      <w:r w:rsidR="00686467">
        <w:rPr>
          <w:rFonts w:ascii="Times New Roman" w:hAnsi="Times New Roman" w:hint="eastAsia"/>
          <w:lang w:val="en-US" w:eastAsia="ja-JP"/>
        </w:rPr>
        <w:t>ID  and</w:t>
      </w:r>
      <w:proofErr w:type="gramEnd"/>
      <w:r w:rsidR="00686467">
        <w:rPr>
          <w:rFonts w:ascii="Times New Roman" w:hAnsi="Times New Roman" w:hint="eastAsia"/>
          <w:lang w:val="en-US" w:eastAsia="ja-JP"/>
        </w:rPr>
        <w:t xml:space="preserve"> </w:t>
      </w:r>
      <w:r>
        <w:rPr>
          <w:rFonts w:ascii="Times New Roman" w:hAnsi="Times New Roman" w:hint="eastAsia"/>
          <w:lang w:val="en-US" w:eastAsia="ja-JP"/>
        </w:rPr>
        <w:t>UE</w:t>
      </w:r>
      <w:r w:rsidR="00E54B0E">
        <w:rPr>
          <w:rFonts w:ascii="Times New Roman" w:hAnsi="Times New Roman" w:hint="eastAsia"/>
          <w:lang w:val="en-US" w:eastAsia="ja-JP"/>
        </w:rPr>
        <w:t>-specific</w:t>
      </w:r>
      <w:r>
        <w:rPr>
          <w:rFonts w:ascii="Times New Roman" w:hAnsi="Times New Roman" w:hint="eastAsia"/>
          <w:lang w:val="en-US" w:eastAsia="ja-JP"/>
        </w:rPr>
        <w:t xml:space="preserve"> </w:t>
      </w:r>
      <w:r w:rsidR="00E54B0E">
        <w:rPr>
          <w:rFonts w:ascii="Times New Roman" w:hAnsi="Times New Roman" w:hint="eastAsia"/>
          <w:lang w:val="en-US" w:eastAsia="ja-JP"/>
        </w:rPr>
        <w:t>index</w:t>
      </w:r>
      <w:r>
        <w:rPr>
          <w:rFonts w:ascii="Times New Roman" w:hAnsi="Times New Roman" w:hint="eastAsia"/>
          <w:lang w:val="en-US" w:eastAsia="ja-JP"/>
        </w:rPr>
        <w:t xml:space="preserve"> and slot/mini-slot index</w:t>
      </w:r>
      <w:r w:rsidR="00EA2A8B">
        <w:rPr>
          <w:rFonts w:ascii="Times New Roman" w:hAnsi="Times New Roman" w:hint="eastAsia"/>
          <w:lang w:val="en-US" w:eastAsia="ja-JP"/>
        </w:rPr>
        <w:t xml:space="preserve"> for each RB carrying PT-RS</w:t>
      </w:r>
      <w:r>
        <w:rPr>
          <w:rFonts w:ascii="Times New Roman" w:hAnsi="Times New Roman" w:hint="eastAsia"/>
          <w:lang w:val="en-US" w:eastAsia="ja-JP"/>
        </w:rPr>
        <w:t>. Randomized with already-known function and ID and time index, PT-RS position can be known to</w:t>
      </w:r>
      <w:r w:rsidR="005C2EF8">
        <w:rPr>
          <w:rFonts w:ascii="Times New Roman" w:hAnsi="Times New Roman" w:hint="eastAsia"/>
          <w:lang w:val="en-US" w:eastAsia="ja-JP"/>
        </w:rPr>
        <w:t xml:space="preserve"> the</w:t>
      </w:r>
      <w:r>
        <w:rPr>
          <w:rFonts w:ascii="Times New Roman" w:hAnsi="Times New Roman" w:hint="eastAsia"/>
          <w:lang w:val="en-US" w:eastAsia="ja-JP"/>
        </w:rPr>
        <w:t xml:space="preserve"> UE</w:t>
      </w:r>
      <w:r w:rsidR="005C2EF8">
        <w:rPr>
          <w:rFonts w:ascii="Times New Roman" w:hAnsi="Times New Roman" w:hint="eastAsia"/>
          <w:lang w:val="en-US" w:eastAsia="ja-JP"/>
        </w:rPr>
        <w:t>s</w:t>
      </w:r>
      <w:r>
        <w:rPr>
          <w:rFonts w:ascii="Times New Roman" w:hAnsi="Times New Roman" w:hint="eastAsia"/>
          <w:lang w:val="en-US" w:eastAsia="ja-JP"/>
        </w:rPr>
        <w:t xml:space="preserve"> </w:t>
      </w:r>
      <w:r w:rsidR="00E2193F">
        <w:rPr>
          <w:rFonts w:ascii="Times New Roman" w:hAnsi="Times New Roman" w:hint="eastAsia"/>
          <w:lang w:val="en-US" w:eastAsia="ja-JP"/>
        </w:rPr>
        <w:t xml:space="preserve">implicitly </w:t>
      </w:r>
      <w:r>
        <w:rPr>
          <w:rFonts w:ascii="Times New Roman" w:hAnsi="Times New Roman" w:hint="eastAsia"/>
          <w:lang w:val="en-US" w:eastAsia="ja-JP"/>
        </w:rPr>
        <w:t xml:space="preserve">without additional dynamic </w:t>
      </w:r>
      <w:r w:rsidR="006232A7">
        <w:rPr>
          <w:rFonts w:ascii="Times New Roman" w:hAnsi="Times New Roman" w:hint="eastAsia"/>
          <w:lang w:val="en-US" w:eastAsia="ja-JP"/>
        </w:rPr>
        <w:t>signaling/</w:t>
      </w:r>
      <w:r>
        <w:rPr>
          <w:rFonts w:ascii="Times New Roman" w:hAnsi="Times New Roman" w:hint="eastAsia"/>
          <w:lang w:val="en-US" w:eastAsia="ja-JP"/>
        </w:rPr>
        <w:t>indication.</w:t>
      </w:r>
    </w:p>
    <w:p w14:paraId="4E8DDD87" w14:textId="77777777" w:rsidR="00CA3221" w:rsidRDefault="00CA3221" w:rsidP="00CA3221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33786753" w14:textId="402952A8" w:rsidR="00CA3221" w:rsidRDefault="00C62432" w:rsidP="00CA3221">
      <w:pPr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A</w:t>
      </w:r>
      <w:r w:rsidR="00CA3221">
        <w:rPr>
          <w:rFonts w:ascii="Times New Roman" w:hAnsi="Times New Roman" w:hint="eastAsia"/>
          <w:lang w:val="en-US" w:eastAsia="ja-JP"/>
        </w:rPr>
        <w:t xml:space="preserve">ccording to the agreement in RAN1#89, PT-RS port is mapped on subcarrier carrying associated DMRS port. Therefore PT-RS port 1 frequency position </w:t>
      </w:r>
      <w:r w:rsidR="00113F2A">
        <w:rPr>
          <w:rFonts w:ascii="Times New Roman" w:hAnsi="Times New Roman" w:hint="eastAsia"/>
          <w:lang w:val="en-US" w:eastAsia="ja-JP"/>
        </w:rPr>
        <w:t>can be, for example,</w:t>
      </w:r>
      <w:r w:rsidR="00CA3221">
        <w:rPr>
          <w:rFonts w:ascii="Times New Roman" w:hAnsi="Times New Roman" w:hint="eastAsia"/>
          <w:lang w:val="en-US" w:eastAsia="ja-JP"/>
        </w:rPr>
        <w:t xml:space="preserve"> limited to REs colored gray in </w:t>
      </w:r>
      <w:r w:rsidR="00CA3221" w:rsidRPr="002D10DF">
        <w:rPr>
          <w:rFonts w:ascii="Times New Roman" w:hAnsi="Times New Roman"/>
          <w:lang w:val="en-US" w:eastAsia="ja-JP"/>
        </w:rPr>
        <w:fldChar w:fldCharType="begin"/>
      </w:r>
      <w:r w:rsidR="00CA3221" w:rsidRPr="002D10DF">
        <w:rPr>
          <w:rFonts w:ascii="Times New Roman" w:hAnsi="Times New Roman"/>
          <w:lang w:val="en-US" w:eastAsia="ja-JP"/>
        </w:rPr>
        <w:instrText xml:space="preserve"> REF _Ref485227692 \h </w:instrText>
      </w:r>
      <w:r w:rsidR="00CA3221">
        <w:rPr>
          <w:rFonts w:ascii="Times New Roman" w:hAnsi="Times New Roman"/>
          <w:lang w:val="en-US" w:eastAsia="ja-JP"/>
        </w:rPr>
        <w:instrText xml:space="preserve"> \* MERGEFORMAT </w:instrText>
      </w:r>
      <w:r w:rsidR="00CA3221" w:rsidRPr="002D10DF">
        <w:rPr>
          <w:rFonts w:ascii="Times New Roman" w:hAnsi="Times New Roman"/>
          <w:lang w:val="en-US" w:eastAsia="ja-JP"/>
        </w:rPr>
      </w:r>
      <w:r w:rsidR="00CA3221" w:rsidRPr="002D10DF">
        <w:rPr>
          <w:rFonts w:ascii="Times New Roman" w:hAnsi="Times New Roman"/>
          <w:lang w:val="en-US" w:eastAsia="ja-JP"/>
        </w:rPr>
        <w:fldChar w:fldCharType="separate"/>
      </w:r>
      <w:r w:rsidR="0033491C" w:rsidRPr="0033491C">
        <w:rPr>
          <w:rFonts w:ascii="Times New Roman" w:hAnsi="Times New Roman"/>
        </w:rPr>
        <w:t xml:space="preserve">Figure </w:t>
      </w:r>
      <w:r w:rsidR="0033491C" w:rsidRPr="0033491C">
        <w:rPr>
          <w:rFonts w:ascii="Times New Roman" w:hAnsi="Times New Roman"/>
          <w:noProof/>
        </w:rPr>
        <w:t>4</w:t>
      </w:r>
      <w:r w:rsidR="00CA3221" w:rsidRPr="002D10DF">
        <w:rPr>
          <w:rFonts w:ascii="Times New Roman" w:hAnsi="Times New Roman"/>
          <w:lang w:val="en-US" w:eastAsia="ja-JP"/>
        </w:rPr>
        <w:fldChar w:fldCharType="end"/>
      </w:r>
      <w:r w:rsidR="00113F2A">
        <w:rPr>
          <w:rFonts w:ascii="Times New Roman" w:hAnsi="Times New Roman" w:hint="eastAsia"/>
          <w:lang w:val="en-US" w:eastAsia="ja-JP"/>
        </w:rPr>
        <w:t xml:space="preserve"> (it depends on the configuration of DMRS)</w:t>
      </w:r>
      <w:r w:rsidR="00CA3221">
        <w:rPr>
          <w:rFonts w:ascii="Times New Roman" w:hAnsi="Times New Roman" w:hint="eastAsia"/>
          <w:lang w:val="en-US" w:eastAsia="ja-JP"/>
        </w:rPr>
        <w:t>.</w:t>
      </w:r>
    </w:p>
    <w:p w14:paraId="2D20A87B" w14:textId="77777777" w:rsidR="00453170" w:rsidRDefault="00453170" w:rsidP="00453170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58EC3B8B" w14:textId="77777777" w:rsidR="00453170" w:rsidRDefault="00145FCB" w:rsidP="00453170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 xml:space="preserve">Different from orthogonal PT-RS, this method </w:t>
      </w:r>
      <w:r w:rsidR="00453170">
        <w:rPr>
          <w:rFonts w:ascii="Times New Roman" w:hAnsi="Times New Roman" w:hint="eastAsia"/>
          <w:lang w:val="en-US" w:eastAsia="ja-JP"/>
        </w:rPr>
        <w:t>is possible even if cells are not coordinated</w:t>
      </w:r>
      <w:r w:rsidR="00144032">
        <w:rPr>
          <w:rFonts w:ascii="Times New Roman" w:hAnsi="Times New Roman" w:hint="eastAsia"/>
          <w:lang w:val="en-US" w:eastAsia="ja-JP"/>
        </w:rPr>
        <w:t xml:space="preserve"> and</w:t>
      </w:r>
      <w:r w:rsidR="00453170">
        <w:rPr>
          <w:rFonts w:ascii="Times New Roman" w:hAnsi="Times New Roman" w:hint="eastAsia"/>
          <w:lang w:val="en-US" w:eastAsia="ja-JP"/>
        </w:rPr>
        <w:t xml:space="preserve"> could be used for any case of spatial correlation. </w:t>
      </w:r>
      <w:r>
        <w:rPr>
          <w:rFonts w:ascii="Times New Roman" w:hAnsi="Times New Roman" w:hint="eastAsia"/>
          <w:lang w:val="en-US" w:eastAsia="ja-JP"/>
        </w:rPr>
        <w:t xml:space="preserve">Also, </w:t>
      </w:r>
      <w:r w:rsidR="00453170">
        <w:rPr>
          <w:rFonts w:ascii="Times New Roman" w:hAnsi="Times New Roman" w:hint="eastAsia"/>
          <w:lang w:val="en-US" w:eastAsia="ja-JP"/>
        </w:rPr>
        <w:t>overhead of PT-RS</w:t>
      </w:r>
      <w:r>
        <w:rPr>
          <w:rFonts w:ascii="Times New Roman" w:hAnsi="Times New Roman" w:hint="eastAsia"/>
          <w:lang w:val="en-US" w:eastAsia="ja-JP"/>
        </w:rPr>
        <w:t xml:space="preserve"> is </w:t>
      </w:r>
      <w:r>
        <w:rPr>
          <w:rFonts w:ascii="Times New Roman" w:hAnsi="Times New Roman"/>
          <w:lang w:val="en-US" w:eastAsia="ja-JP"/>
        </w:rPr>
        <w:t>lower</w:t>
      </w:r>
      <w:r w:rsidR="00453170">
        <w:rPr>
          <w:rFonts w:ascii="Times New Roman" w:hAnsi="Times New Roman" w:hint="eastAsia"/>
          <w:lang w:val="en-US" w:eastAsia="ja-JP"/>
        </w:rPr>
        <w:t xml:space="preserve"> </w:t>
      </w:r>
      <w:r w:rsidR="006232A7">
        <w:rPr>
          <w:rFonts w:ascii="Times New Roman" w:hAnsi="Times New Roman" w:hint="eastAsia"/>
          <w:lang w:val="en-US" w:eastAsia="ja-JP"/>
        </w:rPr>
        <w:t>than</w:t>
      </w:r>
      <w:r w:rsidR="00453170">
        <w:rPr>
          <w:rFonts w:ascii="Times New Roman" w:hAnsi="Times New Roman" w:hint="eastAsia"/>
          <w:lang w:val="en-US" w:eastAsia="ja-JP"/>
        </w:rPr>
        <w:t xml:space="preserve"> </w:t>
      </w:r>
      <w:r w:rsidR="00453170">
        <w:rPr>
          <w:rFonts w:ascii="Times New Roman" w:hAnsi="Times New Roman"/>
          <w:lang w:val="en-US" w:eastAsia="ja-JP"/>
        </w:rPr>
        <w:t xml:space="preserve">orthogonal </w:t>
      </w:r>
      <w:r w:rsidR="00453170">
        <w:rPr>
          <w:rFonts w:ascii="Times New Roman" w:hAnsi="Times New Roman" w:hint="eastAsia"/>
          <w:lang w:val="en-US" w:eastAsia="ja-JP"/>
        </w:rPr>
        <w:t xml:space="preserve">PT-RS. </w:t>
      </w:r>
      <w:r w:rsidR="00BF77C2">
        <w:rPr>
          <w:rFonts w:ascii="Times New Roman" w:hAnsi="Times New Roman" w:hint="eastAsia"/>
          <w:lang w:val="en-US" w:eastAsia="ja-JP"/>
        </w:rPr>
        <w:t xml:space="preserve">Furthermore, </w:t>
      </w:r>
      <w:r w:rsidR="00BF77C2" w:rsidRPr="00693D9D">
        <w:rPr>
          <w:rFonts w:ascii="Times New Roman" w:hAnsi="Times New Roman"/>
          <w:lang w:val="en-US" w:eastAsia="ja-JP"/>
        </w:rPr>
        <w:t>PT-RS frequency randomization within a RB can be effective to reduce the collision between PT-RS and CSI-RS</w:t>
      </w:r>
      <w:r w:rsidR="00BF77C2">
        <w:rPr>
          <w:rFonts w:ascii="Times New Roman" w:hAnsi="Times New Roman" w:hint="eastAsia"/>
          <w:lang w:val="en-US" w:eastAsia="ja-JP"/>
        </w:rPr>
        <w:t>, as discussed in [7].</w:t>
      </w:r>
    </w:p>
    <w:p w14:paraId="79B51A8F" w14:textId="77777777" w:rsidR="00453170" w:rsidRDefault="00453170" w:rsidP="00B81665">
      <w:pPr>
        <w:spacing w:after="0"/>
        <w:rPr>
          <w:rFonts w:ascii="Times New Roman" w:hAnsi="Times New Roman"/>
          <w:u w:val="single"/>
          <w:lang w:eastAsia="ja-JP"/>
        </w:rPr>
      </w:pPr>
    </w:p>
    <w:p w14:paraId="10AE1028" w14:textId="55306D09" w:rsidR="00A238E1" w:rsidRPr="00E05F9C" w:rsidRDefault="00557387" w:rsidP="00E05F9C">
      <w:pPr>
        <w:tabs>
          <w:tab w:val="left" w:pos="0"/>
        </w:tabs>
        <w:spacing w:after="0"/>
        <w:rPr>
          <w:rFonts w:ascii="Times New Roman" w:hAnsi="Times New Roman"/>
          <w:b/>
          <w:u w:val="single"/>
          <w:lang w:val="en-US" w:eastAsia="ja-JP"/>
        </w:rPr>
      </w:pPr>
      <w:r w:rsidRPr="00E05F9C">
        <w:rPr>
          <w:rFonts w:ascii="Times New Roman" w:hAnsi="Times New Roman"/>
          <w:b/>
          <w:u w:val="single"/>
          <w:lang w:val="en-US" w:eastAsia="ja-JP"/>
        </w:rPr>
        <w:t xml:space="preserve">The evaluation of </w:t>
      </w:r>
      <w:r w:rsidR="00A238E1" w:rsidRPr="00E05F9C">
        <w:rPr>
          <w:rFonts w:ascii="Times New Roman" w:hAnsi="Times New Roman"/>
          <w:b/>
          <w:u w:val="single"/>
          <w:lang w:val="en-US" w:eastAsia="ja-JP"/>
        </w:rPr>
        <w:t>PT-RS collision</w:t>
      </w:r>
    </w:p>
    <w:p w14:paraId="1AA6CB46" w14:textId="0E873051" w:rsidR="00B40C72" w:rsidRPr="00B40C72" w:rsidRDefault="008B11B4" w:rsidP="00A238E1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I</w:t>
      </w:r>
      <w:r>
        <w:rPr>
          <w:rFonts w:ascii="Times New Roman" w:hAnsi="Times New Roman"/>
          <w:lang w:val="en-US" w:eastAsia="ja-JP"/>
        </w:rPr>
        <w:t xml:space="preserve">n this evaluation, compared with the previous evaluation [8], </w:t>
      </w:r>
      <w:r w:rsidR="00410AB9">
        <w:rPr>
          <w:rFonts w:ascii="Times New Roman" w:hAnsi="Times New Roman"/>
          <w:lang w:val="en-US" w:eastAsia="ja-JP"/>
        </w:rPr>
        <w:t xml:space="preserve">120 kHz </w:t>
      </w:r>
      <w:r>
        <w:rPr>
          <w:rFonts w:ascii="Times New Roman" w:hAnsi="Times New Roman"/>
          <w:lang w:val="en-US" w:eastAsia="ja-JP"/>
        </w:rPr>
        <w:t xml:space="preserve">subcarrier spacing, to have phase noise in both </w:t>
      </w:r>
      <w:proofErr w:type="spellStart"/>
      <w:r>
        <w:rPr>
          <w:rFonts w:ascii="Times New Roman" w:hAnsi="Times New Roman"/>
          <w:lang w:val="en-US" w:eastAsia="ja-JP"/>
        </w:rPr>
        <w:t>Tx</w:t>
      </w:r>
      <w:proofErr w:type="spellEnd"/>
      <w:r>
        <w:rPr>
          <w:rFonts w:ascii="Times New Roman" w:hAnsi="Times New Roman"/>
          <w:lang w:val="en-US" w:eastAsia="ja-JP"/>
        </w:rPr>
        <w:t xml:space="preserve"> and Rx, MCS is 64QAM 5/6, realistic channel estimation</w:t>
      </w:r>
      <w:r w:rsidR="00410AB9">
        <w:rPr>
          <w:rFonts w:ascii="Times New Roman" w:hAnsi="Times New Roman"/>
          <w:lang w:val="en-US" w:eastAsia="ja-JP"/>
        </w:rPr>
        <w:t xml:space="preserve"> and SINR condition</w:t>
      </w:r>
      <w:r>
        <w:rPr>
          <w:rFonts w:ascii="Times New Roman" w:hAnsi="Times New Roman"/>
          <w:lang w:val="en-US" w:eastAsia="ja-JP"/>
        </w:rPr>
        <w:t xml:space="preserve"> are updated.</w:t>
      </w:r>
    </w:p>
    <w:p w14:paraId="00AE974A" w14:textId="70DD6A25" w:rsidR="00A238E1" w:rsidRDefault="00A238E1" w:rsidP="00A238E1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T</w:t>
      </w:r>
      <w:r>
        <w:rPr>
          <w:rFonts w:ascii="Times New Roman" w:hAnsi="Times New Roman"/>
          <w:lang w:val="en-US" w:eastAsia="ja-JP"/>
        </w:rPr>
        <w:t>h</w:t>
      </w:r>
      <w:r>
        <w:rPr>
          <w:rFonts w:ascii="Times New Roman" w:hAnsi="Times New Roman" w:hint="eastAsia"/>
          <w:lang w:val="en-US" w:eastAsia="ja-JP"/>
        </w:rPr>
        <w:t>e effect of PT-RS collision is evaluated</w:t>
      </w:r>
      <w:r w:rsidR="00557387">
        <w:rPr>
          <w:rFonts w:ascii="Times New Roman" w:hAnsi="Times New Roman" w:hint="eastAsia"/>
          <w:lang w:val="en-US" w:eastAsia="ja-JP"/>
        </w:rPr>
        <w:t xml:space="preserve"> by LLS</w:t>
      </w:r>
      <w:r>
        <w:rPr>
          <w:rFonts w:ascii="Times New Roman" w:hAnsi="Times New Roman" w:hint="eastAsia"/>
          <w:lang w:val="en-US" w:eastAsia="ja-JP"/>
        </w:rPr>
        <w:t xml:space="preserve">. Here, DL single-layer </w:t>
      </w:r>
      <w:r w:rsidR="00557387">
        <w:rPr>
          <w:rFonts w:ascii="Times New Roman" w:hAnsi="Times New Roman" w:hint="eastAsia"/>
          <w:lang w:val="en-US" w:eastAsia="ja-JP"/>
        </w:rPr>
        <w:t>transmission</w:t>
      </w:r>
      <w:r>
        <w:rPr>
          <w:rFonts w:ascii="Times New Roman" w:hAnsi="Times New Roman" w:hint="eastAsia"/>
          <w:lang w:val="en-US" w:eastAsia="ja-JP"/>
        </w:rPr>
        <w:t xml:space="preserve"> is simulated. UE receives desired data and DMRS, PT-RS on one antenna port from serving cell, and interference data, DMRS and PT-RS from non-serving cell. The following situations are simulated:</w:t>
      </w:r>
    </w:p>
    <w:p w14:paraId="44EEB3AB" w14:textId="6FDDC2E0" w:rsidR="00A238E1" w:rsidRDefault="00CA0275" w:rsidP="00A238E1">
      <w:pPr>
        <w:numPr>
          <w:ilvl w:val="0"/>
          <w:numId w:val="38"/>
        </w:num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 xml:space="preserve"> </w:t>
      </w:r>
      <w:r w:rsidR="00A238E1" w:rsidRPr="005A478F">
        <w:rPr>
          <w:rFonts w:ascii="Times New Roman" w:hAnsi="Times New Roman" w:hint="eastAsia"/>
          <w:lang w:val="en-US" w:eastAsia="ja-JP"/>
        </w:rPr>
        <w:t xml:space="preserve">Interference PT-RS </w:t>
      </w:r>
      <w:r w:rsidR="00A238E1" w:rsidRPr="005A478F">
        <w:rPr>
          <w:rFonts w:ascii="Times New Roman" w:hAnsi="Times New Roman"/>
          <w:lang w:val="en-US" w:eastAsia="ja-JP"/>
        </w:rPr>
        <w:t>occupies</w:t>
      </w:r>
      <w:r w:rsidR="00A238E1" w:rsidRPr="005A478F">
        <w:rPr>
          <w:rFonts w:ascii="Times New Roman" w:hAnsi="Times New Roman" w:hint="eastAsia"/>
          <w:lang w:val="en-US" w:eastAsia="ja-JP"/>
        </w:rPr>
        <w:t xml:space="preserve"> the same REs as PT-RS from serving cell, i.e. </w:t>
      </w:r>
      <w:r w:rsidR="00A238E1">
        <w:rPr>
          <w:rFonts w:ascii="Times New Roman" w:hAnsi="Times New Roman" w:hint="eastAsia"/>
          <w:lang w:val="en-US" w:eastAsia="ja-JP"/>
        </w:rPr>
        <w:t>two PT-RS collide</w:t>
      </w:r>
      <w:r w:rsidR="00A238E1" w:rsidRPr="005A478F">
        <w:rPr>
          <w:rFonts w:ascii="Times New Roman" w:hAnsi="Times New Roman" w:hint="eastAsia"/>
          <w:lang w:val="en-US" w:eastAsia="ja-JP"/>
        </w:rPr>
        <w:t>.</w:t>
      </w:r>
    </w:p>
    <w:p w14:paraId="146F9366" w14:textId="5C491489" w:rsidR="00A238E1" w:rsidRPr="005A478F" w:rsidRDefault="00CA0275" w:rsidP="00A238E1">
      <w:pPr>
        <w:numPr>
          <w:ilvl w:val="0"/>
          <w:numId w:val="38"/>
        </w:num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 xml:space="preserve"> </w:t>
      </w:r>
      <w:r w:rsidR="00A238E1" w:rsidRPr="005A478F">
        <w:rPr>
          <w:rFonts w:ascii="Times New Roman" w:hAnsi="Times New Roman" w:hint="eastAsia"/>
          <w:lang w:val="en-US" w:eastAsia="ja-JP"/>
        </w:rPr>
        <w:t xml:space="preserve">Interference PT-RS </w:t>
      </w:r>
      <w:r w:rsidR="00A238E1" w:rsidRPr="005A478F">
        <w:rPr>
          <w:rFonts w:ascii="Times New Roman" w:hAnsi="Times New Roman"/>
          <w:lang w:val="en-US" w:eastAsia="ja-JP"/>
        </w:rPr>
        <w:t>occupies</w:t>
      </w:r>
      <w:r w:rsidR="00A238E1">
        <w:rPr>
          <w:rFonts w:ascii="Times New Roman" w:hAnsi="Times New Roman" w:hint="eastAsia"/>
          <w:lang w:val="en-US" w:eastAsia="ja-JP"/>
        </w:rPr>
        <w:t xml:space="preserve"> the different</w:t>
      </w:r>
      <w:r w:rsidR="00A238E1" w:rsidRPr="005A478F">
        <w:rPr>
          <w:rFonts w:ascii="Times New Roman" w:hAnsi="Times New Roman" w:hint="eastAsia"/>
          <w:lang w:val="en-US" w:eastAsia="ja-JP"/>
        </w:rPr>
        <w:t xml:space="preserve"> REs as PT-RS from serving cell</w:t>
      </w:r>
      <w:r w:rsidR="00A238E1" w:rsidRPr="007F5DF5">
        <w:rPr>
          <w:rFonts w:ascii="Times New Roman" w:hAnsi="Times New Roman" w:hint="eastAsia"/>
          <w:lang w:val="en-US" w:eastAsia="ja-JP"/>
        </w:rPr>
        <w:t xml:space="preserve">, i.e. </w:t>
      </w:r>
      <w:r w:rsidR="00A238E1">
        <w:rPr>
          <w:rFonts w:ascii="Times New Roman" w:hAnsi="Times New Roman" w:hint="eastAsia"/>
          <w:lang w:val="en-US" w:eastAsia="ja-JP"/>
        </w:rPr>
        <w:t xml:space="preserve">two PT-RS </w:t>
      </w:r>
      <w:r w:rsidR="00A238E1">
        <w:rPr>
          <w:rFonts w:ascii="Times New Roman" w:hAnsi="Times New Roman"/>
          <w:lang w:val="en-US" w:eastAsia="ja-JP"/>
        </w:rPr>
        <w:t>don’t</w:t>
      </w:r>
      <w:r w:rsidR="00A238E1">
        <w:rPr>
          <w:rFonts w:ascii="Times New Roman" w:hAnsi="Times New Roman" w:hint="eastAsia"/>
          <w:lang w:val="en-US" w:eastAsia="ja-JP"/>
        </w:rPr>
        <w:t xml:space="preserve"> collide (PT-RS collides with data).</w:t>
      </w:r>
    </w:p>
    <w:p w14:paraId="17765AB1" w14:textId="61B6667E" w:rsidR="00A238E1" w:rsidRDefault="00A238E1" w:rsidP="00A238E1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 w:rsidRPr="00F66821">
        <w:rPr>
          <w:rFonts w:ascii="Times New Roman" w:hAnsi="Times New Roman"/>
          <w:lang w:val="en-US" w:eastAsia="ja-JP"/>
        </w:rPr>
        <w:t xml:space="preserve">The </w:t>
      </w:r>
      <w:r w:rsidRPr="00D86DD8">
        <w:rPr>
          <w:rFonts w:ascii="Times New Roman" w:hAnsi="Times New Roman"/>
          <w:lang w:val="en-US" w:eastAsia="ja-JP"/>
        </w:rPr>
        <w:fldChar w:fldCharType="begin"/>
      </w:r>
      <w:r w:rsidRPr="00F66821">
        <w:rPr>
          <w:rFonts w:ascii="Times New Roman" w:hAnsi="Times New Roman"/>
          <w:lang w:val="en-US" w:eastAsia="ja-JP"/>
        </w:rPr>
        <w:instrText xml:space="preserve"> REF _Ref490219269 \h </w:instrText>
      </w:r>
      <w:r>
        <w:rPr>
          <w:rFonts w:ascii="Times New Roman" w:hAnsi="Times New Roman"/>
          <w:lang w:val="en-US" w:eastAsia="ja-JP"/>
        </w:rPr>
        <w:instrText xml:space="preserve"> \* MERGEFORMAT </w:instrText>
      </w:r>
      <w:r w:rsidRPr="00D86DD8">
        <w:rPr>
          <w:rFonts w:ascii="Times New Roman" w:hAnsi="Times New Roman"/>
          <w:lang w:val="en-US" w:eastAsia="ja-JP"/>
        </w:rPr>
      </w:r>
      <w:r w:rsidRPr="00D86DD8">
        <w:rPr>
          <w:rFonts w:ascii="Times New Roman" w:hAnsi="Times New Roman"/>
          <w:lang w:val="en-US" w:eastAsia="ja-JP"/>
        </w:rPr>
        <w:fldChar w:fldCharType="separate"/>
      </w:r>
      <w:r w:rsidR="0033491C" w:rsidRPr="0033491C">
        <w:rPr>
          <w:rFonts w:ascii="Times New Roman" w:hAnsi="Times New Roman"/>
        </w:rPr>
        <w:t xml:space="preserve">Figure </w:t>
      </w:r>
      <w:r w:rsidR="0033491C" w:rsidRPr="0033491C">
        <w:rPr>
          <w:rFonts w:ascii="Times New Roman" w:hAnsi="Times New Roman"/>
          <w:noProof/>
        </w:rPr>
        <w:t>5</w:t>
      </w:r>
      <w:r w:rsidRPr="00D86DD8">
        <w:rPr>
          <w:rFonts w:ascii="Times New Roman" w:hAnsi="Times New Roman"/>
          <w:lang w:val="en-US" w:eastAsia="ja-JP"/>
        </w:rPr>
        <w:fldChar w:fldCharType="end"/>
      </w:r>
      <w:r w:rsidRPr="00F66821">
        <w:rPr>
          <w:rFonts w:ascii="Times New Roman" w:hAnsi="Times New Roman"/>
          <w:lang w:val="en-US" w:eastAsia="ja-JP"/>
        </w:rPr>
        <w:t xml:space="preserve"> belo</w:t>
      </w:r>
      <w:r>
        <w:rPr>
          <w:rFonts w:ascii="Times New Roman" w:hAnsi="Times New Roman" w:hint="eastAsia"/>
          <w:lang w:val="en-US" w:eastAsia="ja-JP"/>
        </w:rPr>
        <w:t xml:space="preserve">w shows the mapping pattern of data and RSs for these situations. </w:t>
      </w:r>
      <w:r w:rsidR="00B65D1A">
        <w:rPr>
          <w:rFonts w:ascii="Times New Roman" w:hAnsi="Times New Roman" w:hint="eastAsia"/>
          <w:lang w:val="en-US" w:eastAsia="ja-JP"/>
        </w:rPr>
        <w:t xml:space="preserve">Interference </w:t>
      </w:r>
      <w:r w:rsidR="00557387">
        <w:rPr>
          <w:rFonts w:ascii="Times New Roman" w:hAnsi="Times New Roman" w:hint="eastAsia"/>
          <w:lang w:val="en-US" w:eastAsia="ja-JP"/>
        </w:rPr>
        <w:t xml:space="preserve">PT-RS power is boosted 8 times. </w:t>
      </w:r>
      <w:r w:rsidR="00942D08">
        <w:rPr>
          <w:rFonts w:ascii="Times New Roman" w:hAnsi="Times New Roman" w:hint="eastAsia"/>
          <w:lang w:val="en-US" w:eastAsia="ja-JP"/>
        </w:rPr>
        <w:t xml:space="preserve">The interference power is assumed such that SIR is </w:t>
      </w:r>
      <w:r w:rsidR="004734C9">
        <w:rPr>
          <w:rFonts w:ascii="Times New Roman" w:hAnsi="Times New Roman" w:hint="eastAsia"/>
          <w:lang w:val="en-US" w:eastAsia="ja-JP"/>
        </w:rPr>
        <w:t>30</w:t>
      </w:r>
      <w:r w:rsidR="00942D08">
        <w:rPr>
          <w:rFonts w:ascii="Times New Roman" w:hAnsi="Times New Roman" w:hint="eastAsia"/>
          <w:lang w:val="en-US" w:eastAsia="ja-JP"/>
        </w:rPr>
        <w:t xml:space="preserve">dB. </w:t>
      </w:r>
      <w:r w:rsidR="00437EA0">
        <w:rPr>
          <w:rFonts w:ascii="Times New Roman" w:hAnsi="Times New Roman" w:hint="eastAsia"/>
          <w:lang w:val="en-US" w:eastAsia="ja-JP"/>
        </w:rPr>
        <w:t xml:space="preserve">The sequence pattern is different between desired and interference PT-RS. </w:t>
      </w:r>
      <w:r>
        <w:rPr>
          <w:rFonts w:ascii="Times New Roman" w:hAnsi="Times New Roman" w:hint="eastAsia"/>
          <w:lang w:val="en-US" w:eastAsia="ja-JP"/>
        </w:rPr>
        <w:t xml:space="preserve">The other assumption of this </w:t>
      </w:r>
      <w:r w:rsidRPr="00392A82">
        <w:rPr>
          <w:rFonts w:ascii="Times New Roman" w:hAnsi="Times New Roman"/>
          <w:lang w:val="en-US" w:eastAsia="ja-JP"/>
        </w:rPr>
        <w:t>evaluation is provided</w:t>
      </w:r>
      <w:r w:rsidRPr="00954436">
        <w:rPr>
          <w:rFonts w:ascii="Times New Roman" w:hAnsi="Times New Roman"/>
          <w:lang w:val="en-US" w:eastAsia="ja-JP"/>
        </w:rPr>
        <w:t xml:space="preserve"> in </w:t>
      </w:r>
      <w:r w:rsidRPr="00954436">
        <w:rPr>
          <w:rFonts w:ascii="Times New Roman" w:hAnsi="Times New Roman"/>
          <w:lang w:val="en-US" w:eastAsia="ja-JP"/>
        </w:rPr>
        <w:fldChar w:fldCharType="begin"/>
      </w:r>
      <w:r w:rsidRPr="00392A82">
        <w:rPr>
          <w:rFonts w:ascii="Times New Roman" w:hAnsi="Times New Roman"/>
          <w:lang w:val="en-US" w:eastAsia="ja-JP"/>
        </w:rPr>
        <w:instrText xml:space="preserve"> REF _Ref490223749 \h </w:instrText>
      </w:r>
      <w:r>
        <w:rPr>
          <w:rFonts w:ascii="Times New Roman" w:hAnsi="Times New Roman"/>
          <w:lang w:val="en-US" w:eastAsia="ja-JP"/>
        </w:rPr>
        <w:instrText xml:space="preserve"> \* MERGEFORMAT </w:instrText>
      </w:r>
      <w:r w:rsidRPr="00954436">
        <w:rPr>
          <w:rFonts w:ascii="Times New Roman" w:hAnsi="Times New Roman"/>
          <w:lang w:val="en-US" w:eastAsia="ja-JP"/>
        </w:rPr>
      </w:r>
      <w:r w:rsidRPr="00954436">
        <w:rPr>
          <w:rFonts w:ascii="Times New Roman" w:hAnsi="Times New Roman"/>
          <w:lang w:val="en-US" w:eastAsia="ja-JP"/>
        </w:rPr>
        <w:fldChar w:fldCharType="separate"/>
      </w:r>
      <w:r w:rsidR="0033491C" w:rsidRPr="0033491C">
        <w:rPr>
          <w:rFonts w:ascii="Times New Roman" w:hAnsi="Times New Roman"/>
        </w:rPr>
        <w:t xml:space="preserve">Table </w:t>
      </w:r>
      <w:r w:rsidR="0033491C" w:rsidRPr="0033491C">
        <w:rPr>
          <w:rFonts w:ascii="Times New Roman" w:hAnsi="Times New Roman"/>
          <w:noProof/>
        </w:rPr>
        <w:t>1</w:t>
      </w:r>
      <w:r w:rsidRPr="00954436">
        <w:rPr>
          <w:rFonts w:ascii="Times New Roman" w:hAnsi="Times New Roman"/>
          <w:lang w:val="en-US" w:eastAsia="ja-JP"/>
        </w:rPr>
        <w:fldChar w:fldCharType="end"/>
      </w:r>
      <w:r w:rsidRPr="00392A82">
        <w:rPr>
          <w:rFonts w:ascii="Times New Roman" w:hAnsi="Times New Roman"/>
          <w:lang w:val="en-US" w:eastAsia="ja-JP"/>
        </w:rPr>
        <w:t xml:space="preserve"> </w:t>
      </w:r>
      <w:r w:rsidRPr="00954436">
        <w:rPr>
          <w:rFonts w:ascii="Times New Roman" w:hAnsi="Times New Roman"/>
          <w:lang w:val="en-US" w:eastAsia="ja-JP"/>
        </w:rPr>
        <w:t>at a</w:t>
      </w:r>
      <w:r w:rsidRPr="00392A82">
        <w:rPr>
          <w:rFonts w:ascii="Times New Roman" w:hAnsi="Times New Roman"/>
          <w:lang w:val="en-US" w:eastAsia="ja-JP"/>
        </w:rPr>
        <w:t>ppendix.</w:t>
      </w:r>
    </w:p>
    <w:p w14:paraId="3281F957" w14:textId="77777777" w:rsidR="00A238E1" w:rsidRDefault="00A238E1" w:rsidP="00A238E1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tbl>
      <w:tblPr>
        <w:tblStyle w:val="af1"/>
        <w:tblW w:w="9510" w:type="dxa"/>
        <w:tblLook w:val="04A0" w:firstRow="1" w:lastRow="0" w:firstColumn="1" w:lastColumn="0" w:noHBand="0" w:noVBand="1"/>
      </w:tblPr>
      <w:tblGrid>
        <w:gridCol w:w="4474"/>
        <w:gridCol w:w="4493"/>
        <w:gridCol w:w="786"/>
      </w:tblGrid>
      <w:tr w:rsidR="00A238E1" w14:paraId="565B22F3" w14:textId="77777777" w:rsidTr="00BA142B">
        <w:tc>
          <w:tcPr>
            <w:tcW w:w="4361" w:type="dxa"/>
            <w:vAlign w:val="center"/>
          </w:tcPr>
          <w:p w14:paraId="3F474B8F" w14:textId="53CDD105" w:rsidR="00A238E1" w:rsidRDefault="00214468" w:rsidP="00BA14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noProof/>
                <w:lang w:val="en-US" w:eastAsia="ja-JP"/>
              </w:rPr>
              <w:lastRenderedPageBreak/>
              <w:drawing>
                <wp:inline distT="0" distB="0" distL="0" distR="0" wp14:anchorId="1019653F" wp14:editId="0B646CB9">
                  <wp:extent cx="2704320" cy="1392480"/>
                  <wp:effectExtent l="0" t="0" r="0" b="0"/>
                  <wp:docPr id="8" name="図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4320" cy="1392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73" w:type="dxa"/>
            <w:vAlign w:val="center"/>
          </w:tcPr>
          <w:p w14:paraId="2D2A7555" w14:textId="64ADCFE9" w:rsidR="00A238E1" w:rsidRDefault="00214468" w:rsidP="00BA14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noProof/>
                <w:lang w:val="en-US" w:eastAsia="ja-JP"/>
              </w:rPr>
            </w:pPr>
            <w:r>
              <w:rPr>
                <w:rFonts w:ascii="Times New Roman" w:hAnsi="Times New Roman"/>
                <w:noProof/>
                <w:lang w:val="en-US" w:eastAsia="ja-JP"/>
              </w:rPr>
              <w:drawing>
                <wp:inline distT="0" distB="0" distL="0" distR="0" wp14:anchorId="1F9D74EF" wp14:editId="2028ADA1">
                  <wp:extent cx="2716200" cy="1400400"/>
                  <wp:effectExtent l="0" t="0" r="0" b="0"/>
                  <wp:docPr id="9" name="図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6200" cy="140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14:paraId="50E40330" w14:textId="77777777" w:rsidR="00A238E1" w:rsidRDefault="00A238E1" w:rsidP="00BA14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noProof/>
                <w:lang w:val="en-US" w:eastAsia="ja-JP"/>
              </w:rPr>
              <w:drawing>
                <wp:inline distT="0" distB="0" distL="0" distR="0" wp14:anchorId="43CE1D9A" wp14:editId="555263D4">
                  <wp:extent cx="361666" cy="508505"/>
                  <wp:effectExtent l="0" t="0" r="635" b="6350"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792" cy="508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38E1" w14:paraId="1B8D7973" w14:textId="77777777" w:rsidTr="00BA142B">
        <w:tc>
          <w:tcPr>
            <w:tcW w:w="4361" w:type="dxa"/>
            <w:vAlign w:val="center"/>
          </w:tcPr>
          <w:p w14:paraId="0158AE4E" w14:textId="77777777" w:rsidR="00A238E1" w:rsidRDefault="00A238E1" w:rsidP="00BA14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 w:hint="eastAsia"/>
                <w:lang w:val="en-US" w:eastAsia="ja-JP"/>
              </w:rPr>
              <w:t>(</w:t>
            </w:r>
            <w:proofErr w:type="spellStart"/>
            <w:r>
              <w:rPr>
                <w:rFonts w:ascii="Times New Roman" w:hAnsi="Times New Roman" w:hint="eastAsia"/>
                <w:lang w:val="en-US" w:eastAsia="ja-JP"/>
              </w:rPr>
              <w:t>i</w:t>
            </w:r>
            <w:proofErr w:type="spellEnd"/>
            <w:r>
              <w:rPr>
                <w:rFonts w:ascii="Times New Roman" w:hAnsi="Times New Roman" w:hint="eastAsia"/>
                <w:lang w:val="en-US" w:eastAsia="ja-JP"/>
              </w:rPr>
              <w:t>) The situation two PT-RS collide</w:t>
            </w:r>
          </w:p>
        </w:tc>
        <w:tc>
          <w:tcPr>
            <w:tcW w:w="4273" w:type="dxa"/>
          </w:tcPr>
          <w:p w14:paraId="42239AA3" w14:textId="77777777" w:rsidR="00A238E1" w:rsidRDefault="00A238E1" w:rsidP="00BA14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 w:hint="eastAsia"/>
                <w:lang w:val="en-US" w:eastAsia="ja-JP"/>
              </w:rPr>
              <w:t xml:space="preserve">(ii) The situation two PT-RS </w:t>
            </w:r>
            <w:r>
              <w:rPr>
                <w:rFonts w:ascii="Times New Roman" w:hAnsi="Times New Roman"/>
                <w:lang w:val="en-US" w:eastAsia="ja-JP"/>
              </w:rPr>
              <w:t>don’t</w:t>
            </w:r>
            <w:r>
              <w:rPr>
                <w:rFonts w:ascii="Times New Roman" w:hAnsi="Times New Roman" w:hint="eastAsia"/>
                <w:lang w:val="en-US" w:eastAsia="ja-JP"/>
              </w:rPr>
              <w:t xml:space="preserve"> collide</w:t>
            </w:r>
          </w:p>
        </w:tc>
        <w:tc>
          <w:tcPr>
            <w:tcW w:w="876" w:type="dxa"/>
            <w:vAlign w:val="center"/>
          </w:tcPr>
          <w:p w14:paraId="6AF030D0" w14:textId="77777777" w:rsidR="00A238E1" w:rsidRDefault="00A238E1" w:rsidP="00BA14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</w:p>
        </w:tc>
      </w:tr>
    </w:tbl>
    <w:p w14:paraId="1D78FB2F" w14:textId="77777777" w:rsidR="00A238E1" w:rsidRDefault="00A238E1" w:rsidP="00A238E1">
      <w:pPr>
        <w:pStyle w:val="a6"/>
        <w:jc w:val="center"/>
        <w:rPr>
          <w:lang w:val="en-US" w:eastAsia="ja-JP"/>
        </w:rPr>
      </w:pPr>
      <w:bookmarkStart w:id="15" w:name="_Ref4902192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3491C">
        <w:rPr>
          <w:noProof/>
        </w:rPr>
        <w:t>5</w:t>
      </w:r>
      <w:r>
        <w:fldChar w:fldCharType="end"/>
      </w:r>
      <w:bookmarkEnd w:id="15"/>
      <w:r>
        <w:rPr>
          <w:rFonts w:hint="eastAsia"/>
          <w:lang w:eastAsia="ja-JP"/>
        </w:rPr>
        <w:t xml:space="preserve"> Mapping pattern for LLS</w:t>
      </w:r>
    </w:p>
    <w:p w14:paraId="4548FBB6" w14:textId="77777777" w:rsidR="00A238E1" w:rsidRDefault="00A238E1" w:rsidP="00A238E1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793E04A6" w14:textId="52BA6EBF" w:rsidR="00557387" w:rsidRDefault="00DA7FEF" w:rsidP="00DA7FEF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 w:rsidRPr="00BA142B">
        <w:rPr>
          <w:rFonts w:ascii="Times New Roman" w:hAnsi="Times New Roman"/>
          <w:lang w:val="en-US" w:eastAsia="ja-JP"/>
        </w:rPr>
        <w:t xml:space="preserve">The </w:t>
      </w:r>
      <w:r w:rsidRPr="00E134BE">
        <w:rPr>
          <w:rFonts w:ascii="Times New Roman" w:hAnsi="Times New Roman"/>
          <w:lang w:val="en-US" w:eastAsia="ja-JP"/>
        </w:rPr>
        <w:fldChar w:fldCharType="begin"/>
      </w:r>
      <w:r w:rsidRPr="00BA142B">
        <w:rPr>
          <w:rFonts w:ascii="Times New Roman" w:hAnsi="Times New Roman"/>
          <w:lang w:val="en-US" w:eastAsia="ja-JP"/>
        </w:rPr>
        <w:instrText xml:space="preserve"> REF _Ref492645364 \h </w:instrText>
      </w:r>
      <w:r>
        <w:rPr>
          <w:rFonts w:ascii="Times New Roman" w:hAnsi="Times New Roman"/>
          <w:lang w:val="en-US" w:eastAsia="ja-JP"/>
        </w:rPr>
        <w:instrText xml:space="preserve"> \* MERGEFORMAT </w:instrText>
      </w:r>
      <w:r w:rsidRPr="00E134BE">
        <w:rPr>
          <w:rFonts w:ascii="Times New Roman" w:hAnsi="Times New Roman"/>
          <w:lang w:val="en-US" w:eastAsia="ja-JP"/>
        </w:rPr>
      </w:r>
      <w:r w:rsidRPr="00E134BE">
        <w:rPr>
          <w:rFonts w:ascii="Times New Roman" w:hAnsi="Times New Roman"/>
          <w:lang w:val="en-US" w:eastAsia="ja-JP"/>
        </w:rPr>
        <w:fldChar w:fldCharType="separate"/>
      </w:r>
      <w:r w:rsidR="0033491C" w:rsidRPr="0033491C">
        <w:rPr>
          <w:rFonts w:ascii="Times New Roman" w:hAnsi="Times New Roman"/>
        </w:rPr>
        <w:t xml:space="preserve">Figure </w:t>
      </w:r>
      <w:r w:rsidR="0033491C" w:rsidRPr="0033491C">
        <w:rPr>
          <w:rFonts w:ascii="Times New Roman" w:hAnsi="Times New Roman"/>
          <w:noProof/>
        </w:rPr>
        <w:t>6</w:t>
      </w:r>
      <w:r w:rsidRPr="00E134BE">
        <w:rPr>
          <w:rFonts w:ascii="Times New Roman" w:hAnsi="Times New Roman"/>
          <w:lang w:val="en-US" w:eastAsia="ja-JP"/>
        </w:rPr>
        <w:fldChar w:fldCharType="end"/>
      </w:r>
      <w:r w:rsidRPr="00BA142B">
        <w:rPr>
          <w:rFonts w:ascii="Times New Roman" w:hAnsi="Times New Roman"/>
          <w:lang w:val="en-US" w:eastAsia="ja-JP"/>
        </w:rPr>
        <w:t xml:space="preserve"> below shows LLS results. Acc</w:t>
      </w:r>
      <w:r w:rsidR="00557387">
        <w:rPr>
          <w:rFonts w:ascii="Times New Roman" w:hAnsi="Times New Roman"/>
          <w:lang w:val="en-US" w:eastAsia="ja-JP"/>
        </w:rPr>
        <w:t>ording to the results below, (</w:t>
      </w:r>
      <w:proofErr w:type="spellStart"/>
      <w:r w:rsidR="00557387">
        <w:rPr>
          <w:rFonts w:ascii="Times New Roman" w:hAnsi="Times New Roman"/>
          <w:lang w:val="en-US" w:eastAsia="ja-JP"/>
        </w:rPr>
        <w:t>i</w:t>
      </w:r>
      <w:proofErr w:type="spellEnd"/>
      <w:r w:rsidRPr="00BA142B">
        <w:rPr>
          <w:rFonts w:ascii="Times New Roman" w:hAnsi="Times New Roman"/>
          <w:lang w:val="en-US" w:eastAsia="ja-JP"/>
        </w:rPr>
        <w:t xml:space="preserve">) has </w:t>
      </w:r>
      <w:r w:rsidR="00557387">
        <w:rPr>
          <w:rFonts w:ascii="Times New Roman" w:hAnsi="Times New Roman" w:hint="eastAsia"/>
          <w:lang w:val="en-US" w:eastAsia="ja-JP"/>
        </w:rPr>
        <w:t>worth</w:t>
      </w:r>
      <w:r w:rsidRPr="00BA142B">
        <w:rPr>
          <w:rFonts w:ascii="Times New Roman" w:hAnsi="Times New Roman"/>
          <w:lang w:val="en-US" w:eastAsia="ja-JP"/>
        </w:rPr>
        <w:t xml:space="preserve"> </w:t>
      </w:r>
      <w:r w:rsidRPr="00E134BE">
        <w:rPr>
          <w:rFonts w:ascii="Times New Roman" w:hAnsi="Times New Roman"/>
          <w:lang w:val="en-US" w:eastAsia="ja-JP"/>
        </w:rPr>
        <w:t>spectral efficienc</w:t>
      </w:r>
      <w:r>
        <w:rPr>
          <w:rFonts w:ascii="Times New Roman" w:hAnsi="Times New Roman" w:hint="eastAsia"/>
          <w:lang w:val="en-US" w:eastAsia="ja-JP"/>
        </w:rPr>
        <w:t>y</w:t>
      </w:r>
      <w:r w:rsidRPr="00BA142B">
        <w:rPr>
          <w:rFonts w:ascii="Times New Roman" w:hAnsi="Times New Roman"/>
          <w:lang w:val="en-US" w:eastAsia="ja-JP"/>
        </w:rPr>
        <w:t xml:space="preserve"> than (i</w:t>
      </w:r>
      <w:r w:rsidR="00557387">
        <w:rPr>
          <w:rFonts w:ascii="Times New Roman" w:hAnsi="Times New Roman" w:hint="eastAsia"/>
          <w:lang w:val="en-US" w:eastAsia="ja-JP"/>
        </w:rPr>
        <w:t>i</w:t>
      </w:r>
      <w:r w:rsidRPr="00BA142B">
        <w:rPr>
          <w:rFonts w:ascii="Times New Roman" w:hAnsi="Times New Roman"/>
          <w:lang w:val="en-US" w:eastAsia="ja-JP"/>
        </w:rPr>
        <w:t>) by</w:t>
      </w:r>
      <w:r>
        <w:rPr>
          <w:rFonts w:ascii="Times New Roman" w:hAnsi="Times New Roman" w:hint="eastAsia"/>
          <w:lang w:val="en-US" w:eastAsia="ja-JP"/>
        </w:rPr>
        <w:t xml:space="preserve"> around 2%</w:t>
      </w:r>
      <w:r w:rsidR="004B4790">
        <w:rPr>
          <w:rFonts w:ascii="Times New Roman" w:hAnsi="Times New Roman" w:hint="eastAsia"/>
          <w:lang w:val="en-US" w:eastAsia="ja-JP"/>
        </w:rPr>
        <w:t xml:space="preserve"> @SNR</w:t>
      </w:r>
      <w:proofErr w:type="gramStart"/>
      <w:r w:rsidR="004B4790">
        <w:rPr>
          <w:rFonts w:ascii="Times New Roman" w:hAnsi="Times New Roman" w:hint="eastAsia"/>
          <w:lang w:val="en-US" w:eastAsia="ja-JP"/>
        </w:rPr>
        <w:t>:40dB</w:t>
      </w:r>
      <w:proofErr w:type="gramEnd"/>
      <w:r>
        <w:rPr>
          <w:rFonts w:ascii="Times New Roman" w:hAnsi="Times New Roman" w:hint="eastAsia"/>
          <w:lang w:val="en-US" w:eastAsia="ja-JP"/>
        </w:rPr>
        <w:t xml:space="preserve">. </w:t>
      </w:r>
      <w:r w:rsidR="00B05EC2">
        <w:rPr>
          <w:rFonts w:ascii="Times New Roman" w:hAnsi="Times New Roman" w:hint="eastAsia"/>
          <w:lang w:val="en-US" w:eastAsia="ja-JP"/>
        </w:rPr>
        <w:t>Also</w:t>
      </w:r>
      <w:r w:rsidR="003202DE">
        <w:rPr>
          <w:rFonts w:ascii="Times New Roman" w:hAnsi="Times New Roman" w:hint="eastAsia"/>
          <w:lang w:val="en-US" w:eastAsia="ja-JP"/>
        </w:rPr>
        <w:t>, (</w:t>
      </w:r>
      <w:proofErr w:type="spellStart"/>
      <w:r w:rsidR="003202DE">
        <w:rPr>
          <w:rFonts w:ascii="Times New Roman" w:hAnsi="Times New Roman" w:hint="eastAsia"/>
          <w:lang w:val="en-US" w:eastAsia="ja-JP"/>
        </w:rPr>
        <w:t>i</w:t>
      </w:r>
      <w:proofErr w:type="spellEnd"/>
      <w:r w:rsidR="003202DE">
        <w:rPr>
          <w:rFonts w:ascii="Times New Roman" w:hAnsi="Times New Roman" w:hint="eastAsia"/>
          <w:lang w:val="en-US" w:eastAsia="ja-JP"/>
        </w:rPr>
        <w:t xml:space="preserve">) </w:t>
      </w:r>
      <w:r w:rsidR="004B4790">
        <w:rPr>
          <w:rFonts w:ascii="Times New Roman" w:hAnsi="Times New Roman" w:hint="eastAsia"/>
          <w:lang w:val="en-US" w:eastAsia="ja-JP"/>
        </w:rPr>
        <w:t xml:space="preserve">achieve </w:t>
      </w:r>
      <w:r w:rsidR="004734C9">
        <w:rPr>
          <w:rFonts w:ascii="Times New Roman" w:hAnsi="Times New Roman" w:hint="eastAsia"/>
          <w:lang w:val="en-US" w:eastAsia="ja-JP"/>
        </w:rPr>
        <w:t>3.17</w:t>
      </w:r>
      <w:r w:rsidR="004B4790">
        <w:rPr>
          <w:rFonts w:ascii="Times New Roman" w:hAnsi="Times New Roman" w:hint="eastAsia"/>
          <w:lang w:val="en-US" w:eastAsia="ja-JP"/>
        </w:rPr>
        <w:t>bps/Hz</w:t>
      </w:r>
      <w:r w:rsidR="003202DE">
        <w:rPr>
          <w:rFonts w:ascii="Times New Roman" w:hAnsi="Times New Roman" w:hint="eastAsia"/>
          <w:lang w:val="en-US" w:eastAsia="ja-JP"/>
        </w:rPr>
        <w:t xml:space="preserve"> @SNR</w:t>
      </w:r>
      <w:proofErr w:type="gramStart"/>
      <w:r w:rsidR="003202DE">
        <w:rPr>
          <w:rFonts w:ascii="Times New Roman" w:hAnsi="Times New Roman" w:hint="eastAsia"/>
          <w:lang w:val="en-US" w:eastAsia="ja-JP"/>
        </w:rPr>
        <w:t>:</w:t>
      </w:r>
      <w:r w:rsidR="004734C9">
        <w:rPr>
          <w:rFonts w:ascii="Times New Roman" w:hAnsi="Times New Roman" w:hint="eastAsia"/>
          <w:lang w:val="en-US" w:eastAsia="ja-JP"/>
        </w:rPr>
        <w:t>30</w:t>
      </w:r>
      <w:r w:rsidR="003202DE">
        <w:rPr>
          <w:rFonts w:ascii="Times New Roman" w:hAnsi="Times New Roman" w:hint="eastAsia"/>
          <w:lang w:val="en-US" w:eastAsia="ja-JP"/>
        </w:rPr>
        <w:t>dB</w:t>
      </w:r>
      <w:proofErr w:type="gramEnd"/>
      <w:r w:rsidR="003202DE">
        <w:rPr>
          <w:rFonts w:ascii="Times New Roman" w:hAnsi="Times New Roman" w:hint="eastAsia"/>
          <w:lang w:val="en-US" w:eastAsia="ja-JP"/>
        </w:rPr>
        <w:t xml:space="preserve"> while (ii) </w:t>
      </w:r>
      <w:r w:rsidR="004B4790">
        <w:rPr>
          <w:rFonts w:ascii="Times New Roman" w:hAnsi="Times New Roman" w:hint="eastAsia"/>
          <w:lang w:val="en-US" w:eastAsia="ja-JP"/>
        </w:rPr>
        <w:t>do so</w:t>
      </w:r>
      <w:r w:rsidR="003202DE">
        <w:rPr>
          <w:rFonts w:ascii="Times New Roman" w:hAnsi="Times New Roman" w:hint="eastAsia"/>
          <w:lang w:val="en-US" w:eastAsia="ja-JP"/>
        </w:rPr>
        <w:t xml:space="preserve"> @SNR:</w:t>
      </w:r>
      <w:r w:rsidR="004734C9">
        <w:rPr>
          <w:rFonts w:ascii="Times New Roman" w:hAnsi="Times New Roman" w:hint="eastAsia"/>
          <w:lang w:val="en-US" w:eastAsia="ja-JP"/>
        </w:rPr>
        <w:t>35</w:t>
      </w:r>
      <w:r w:rsidR="003202DE">
        <w:rPr>
          <w:rFonts w:ascii="Times New Roman" w:hAnsi="Times New Roman" w:hint="eastAsia"/>
          <w:lang w:val="en-US" w:eastAsia="ja-JP"/>
        </w:rPr>
        <w:t>dB.</w:t>
      </w:r>
      <w:r w:rsidR="004B4790">
        <w:rPr>
          <w:rFonts w:ascii="Times New Roman" w:hAnsi="Times New Roman" w:hint="eastAsia"/>
          <w:lang w:val="en-US" w:eastAsia="ja-JP"/>
        </w:rPr>
        <w:t xml:space="preserve"> </w:t>
      </w:r>
      <w:r w:rsidR="00B05EC2">
        <w:rPr>
          <w:rFonts w:ascii="Times New Roman" w:hAnsi="Times New Roman" w:hint="eastAsia"/>
          <w:lang w:val="en-US" w:eastAsia="ja-JP"/>
        </w:rPr>
        <w:t>Then t</w:t>
      </w:r>
      <w:r w:rsidR="004B4790">
        <w:rPr>
          <w:rFonts w:ascii="Times New Roman" w:hAnsi="Times New Roman" w:hint="eastAsia"/>
          <w:lang w:val="en-US" w:eastAsia="ja-JP"/>
        </w:rPr>
        <w:t>he</w:t>
      </w:r>
      <w:r w:rsidR="00C518AC">
        <w:rPr>
          <w:rFonts w:ascii="Times New Roman" w:hAnsi="Times New Roman" w:hint="eastAsia"/>
          <w:lang w:val="en-US" w:eastAsia="ja-JP"/>
        </w:rPr>
        <w:t>re is 5dB SNR loss due to collision</w:t>
      </w:r>
      <w:r w:rsidR="004B4790">
        <w:rPr>
          <w:rFonts w:ascii="Times New Roman" w:hAnsi="Times New Roman" w:hint="eastAsia"/>
          <w:lang w:val="en-US" w:eastAsia="ja-JP"/>
        </w:rPr>
        <w:t>.</w:t>
      </w:r>
    </w:p>
    <w:p w14:paraId="0DBC517E" w14:textId="77777777" w:rsidR="00557387" w:rsidRDefault="00557387" w:rsidP="00DA7FEF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78BA4A9B" w14:textId="0C54BED1" w:rsidR="00557387" w:rsidRPr="00E05F9C" w:rsidRDefault="00557387" w:rsidP="005509AC">
      <w:pPr>
        <w:tabs>
          <w:tab w:val="left" w:pos="1701"/>
        </w:tabs>
        <w:spacing w:after="0"/>
        <w:ind w:left="1699" w:hangingChars="846" w:hanging="1699"/>
        <w:rPr>
          <w:rFonts w:ascii="Times New Roman" w:hAnsi="Times New Roman"/>
          <w:b/>
          <w:lang w:val="en-US" w:eastAsia="ja-JP"/>
        </w:rPr>
      </w:pPr>
      <w:bookmarkStart w:id="16" w:name="Obs_eval_col"/>
      <w:r w:rsidRPr="00E05F9C">
        <w:rPr>
          <w:rFonts w:ascii="Times New Roman" w:hAnsi="Times New Roman"/>
          <w:b/>
          <w:lang w:val="en-US" w:eastAsia="ja-JP"/>
        </w:rPr>
        <w:t xml:space="preserve">Observation </w:t>
      </w:r>
      <w:r w:rsidR="009922BA">
        <w:rPr>
          <w:rFonts w:ascii="Times New Roman" w:hAnsi="Times New Roman" w:hint="eastAsia"/>
          <w:b/>
          <w:lang w:val="en-US" w:eastAsia="ja-JP"/>
        </w:rPr>
        <w:t>7</w:t>
      </w:r>
      <w:r w:rsidRPr="00E05F9C">
        <w:rPr>
          <w:rFonts w:ascii="Times New Roman" w:hAnsi="Times New Roman"/>
          <w:b/>
          <w:lang w:val="en-US" w:eastAsia="ja-JP"/>
        </w:rPr>
        <w:t>:</w:t>
      </w:r>
      <w:r w:rsidRPr="00E05F9C">
        <w:rPr>
          <w:rFonts w:ascii="Times New Roman" w:hAnsi="Times New Roman"/>
          <w:b/>
          <w:lang w:val="en-US" w:eastAsia="ja-JP"/>
        </w:rPr>
        <w:tab/>
      </w:r>
      <w:r w:rsidRPr="00E05F9C">
        <w:rPr>
          <w:rFonts w:ascii="Times New Roman" w:hAnsi="Times New Roman"/>
          <w:b/>
          <w:lang w:val="en-US" w:eastAsia="ja-JP"/>
        </w:rPr>
        <w:tab/>
      </w:r>
      <w:r>
        <w:rPr>
          <w:rFonts w:ascii="Times New Roman" w:hAnsi="Times New Roman" w:hint="eastAsia"/>
          <w:b/>
          <w:lang w:val="en-US" w:eastAsia="ja-JP"/>
        </w:rPr>
        <w:t>PT-RS collision</w:t>
      </w:r>
      <w:r w:rsidR="00325A4E">
        <w:rPr>
          <w:rFonts w:ascii="Times New Roman" w:hAnsi="Times New Roman" w:hint="eastAsia"/>
          <w:b/>
          <w:lang w:val="en-US" w:eastAsia="ja-JP"/>
        </w:rPr>
        <w:t xml:space="preserve"> with other PT-RS</w:t>
      </w:r>
      <w:r>
        <w:rPr>
          <w:rFonts w:ascii="Times New Roman" w:hAnsi="Times New Roman" w:hint="eastAsia"/>
          <w:b/>
          <w:lang w:val="en-US" w:eastAsia="ja-JP"/>
        </w:rPr>
        <w:t xml:space="preserve"> can bring SE degradation by around 2%</w:t>
      </w:r>
      <w:r w:rsidR="003202DE">
        <w:rPr>
          <w:rFonts w:ascii="Times New Roman" w:hAnsi="Times New Roman" w:hint="eastAsia"/>
          <w:b/>
          <w:lang w:val="en-US" w:eastAsia="ja-JP"/>
        </w:rPr>
        <w:t xml:space="preserve"> and SNR loss by 5dB</w:t>
      </w:r>
      <w:r>
        <w:rPr>
          <w:rFonts w:ascii="Times New Roman" w:hAnsi="Times New Roman" w:hint="eastAsia"/>
          <w:b/>
          <w:lang w:val="en-US" w:eastAsia="ja-JP"/>
        </w:rPr>
        <w:t>.</w:t>
      </w:r>
    </w:p>
    <w:bookmarkEnd w:id="16"/>
    <w:p w14:paraId="1DCD244E" w14:textId="77777777" w:rsidR="00557387" w:rsidRDefault="00557387" w:rsidP="00DA7FEF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7FD81213" w14:textId="4EE3020B" w:rsidR="00DA7FEF" w:rsidRDefault="004734C9" w:rsidP="00DA7FEF">
      <w:pPr>
        <w:keepNext/>
        <w:tabs>
          <w:tab w:val="left" w:pos="0"/>
        </w:tabs>
        <w:spacing w:after="0"/>
        <w:jc w:val="center"/>
      </w:pPr>
      <w:r w:rsidRPr="004734C9">
        <w:rPr>
          <w:noProof/>
          <w:lang w:val="en-US" w:eastAsia="ja-JP"/>
        </w:rPr>
        <w:drawing>
          <wp:inline distT="0" distB="0" distL="0" distR="0" wp14:anchorId="68C93309" wp14:editId="367F5B6C">
            <wp:extent cx="4572000" cy="2743200"/>
            <wp:effectExtent l="0" t="0" r="0" b="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3A5805" w14:textId="77777777" w:rsidR="00DA7FEF" w:rsidRDefault="00DA7FEF" w:rsidP="00DA7FEF">
      <w:pPr>
        <w:pStyle w:val="a6"/>
        <w:jc w:val="center"/>
        <w:rPr>
          <w:lang w:val="en-US" w:eastAsia="ja-JP"/>
        </w:rPr>
      </w:pPr>
      <w:bookmarkStart w:id="17" w:name="_Ref49264536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3491C">
        <w:rPr>
          <w:noProof/>
        </w:rPr>
        <w:t>6</w:t>
      </w:r>
      <w:r>
        <w:fldChar w:fldCharType="end"/>
      </w:r>
      <w:bookmarkEnd w:id="17"/>
      <w:r>
        <w:rPr>
          <w:rFonts w:hint="eastAsia"/>
          <w:lang w:eastAsia="ja-JP"/>
        </w:rPr>
        <w:t xml:space="preserve"> </w:t>
      </w:r>
      <w:proofErr w:type="gramStart"/>
      <w:r>
        <w:rPr>
          <w:rFonts w:hint="eastAsia"/>
          <w:lang w:eastAsia="ja-JP"/>
        </w:rPr>
        <w:t>The</w:t>
      </w:r>
      <w:proofErr w:type="gramEnd"/>
      <w:r>
        <w:rPr>
          <w:rFonts w:hint="eastAsia"/>
          <w:lang w:eastAsia="ja-JP"/>
        </w:rPr>
        <w:t xml:space="preserve"> evaluation result of PT-RS collision</w:t>
      </w:r>
    </w:p>
    <w:p w14:paraId="66DEE96E" w14:textId="77777777" w:rsidR="00A238E1" w:rsidRDefault="00A238E1" w:rsidP="00B81665">
      <w:pPr>
        <w:spacing w:after="0"/>
        <w:rPr>
          <w:rFonts w:ascii="Times New Roman" w:hAnsi="Times New Roman"/>
          <w:u w:val="single"/>
          <w:lang w:eastAsia="ja-JP"/>
        </w:rPr>
      </w:pPr>
    </w:p>
    <w:p w14:paraId="17823461" w14:textId="10377245" w:rsidR="00037D9D" w:rsidRDefault="00037D9D" w:rsidP="00E05F9C">
      <w:pPr>
        <w:tabs>
          <w:tab w:val="left" w:pos="0"/>
        </w:tabs>
        <w:spacing w:after="0"/>
        <w:rPr>
          <w:rFonts w:ascii="Times New Roman" w:hAnsi="Times New Roman"/>
          <w:u w:val="single"/>
          <w:lang w:eastAsia="ja-JP"/>
        </w:rPr>
      </w:pPr>
      <w:r>
        <w:rPr>
          <w:rFonts w:ascii="Times New Roman" w:hAnsi="Times New Roman" w:hint="eastAsia"/>
          <w:lang w:val="en-US" w:eastAsia="ja-JP"/>
        </w:rPr>
        <w:t>T</w:t>
      </w:r>
      <w:r>
        <w:rPr>
          <w:rFonts w:ascii="Times New Roman" w:hAnsi="Times New Roman"/>
          <w:lang w:val="en-US" w:eastAsia="ja-JP"/>
        </w:rPr>
        <w:t>h</w:t>
      </w:r>
      <w:r>
        <w:rPr>
          <w:rFonts w:ascii="Times New Roman" w:hAnsi="Times New Roman" w:hint="eastAsia"/>
          <w:lang w:val="en-US" w:eastAsia="ja-JP"/>
        </w:rPr>
        <w:t>erefore, when PT-RS</w:t>
      </w:r>
      <w:r w:rsidR="00325A4E">
        <w:rPr>
          <w:rFonts w:ascii="Times New Roman" w:hAnsi="Times New Roman" w:hint="eastAsia"/>
          <w:lang w:val="en-US" w:eastAsia="ja-JP"/>
        </w:rPr>
        <w:t>/PT-RS</w:t>
      </w:r>
      <w:r>
        <w:rPr>
          <w:rFonts w:ascii="Times New Roman" w:hAnsi="Times New Roman" w:hint="eastAsia"/>
          <w:lang w:val="en-US" w:eastAsia="ja-JP"/>
        </w:rPr>
        <w:t xml:space="preserve"> collision is avoided by PT-RS frequency randomization, 2% SE loss</w:t>
      </w:r>
      <w:r w:rsidR="004734C9">
        <w:rPr>
          <w:rFonts w:ascii="Times New Roman" w:hAnsi="Times New Roman" w:hint="eastAsia"/>
          <w:lang w:val="en-US" w:eastAsia="ja-JP"/>
        </w:rPr>
        <w:t xml:space="preserve"> and 5dB SNR loss</w:t>
      </w:r>
      <w:r>
        <w:rPr>
          <w:rFonts w:ascii="Times New Roman" w:hAnsi="Times New Roman" w:hint="eastAsia"/>
          <w:lang w:val="en-US" w:eastAsia="ja-JP"/>
        </w:rPr>
        <w:t xml:space="preserve"> can be avoided without additional signaling or changing density of PT-RS.</w:t>
      </w:r>
    </w:p>
    <w:p w14:paraId="79203C22" w14:textId="77777777" w:rsidR="00037D9D" w:rsidRDefault="00037D9D" w:rsidP="00B81665">
      <w:pPr>
        <w:spacing w:after="0"/>
        <w:rPr>
          <w:rFonts w:ascii="Times New Roman" w:hAnsi="Times New Roman"/>
          <w:u w:val="single"/>
          <w:lang w:eastAsia="ja-JP"/>
        </w:rPr>
      </w:pPr>
    </w:p>
    <w:p w14:paraId="33C8E2B3" w14:textId="45945A0C" w:rsidR="006462F9" w:rsidRDefault="00453170" w:rsidP="006462F9">
      <w:pPr>
        <w:pStyle w:val="Proposal"/>
        <w:ind w:left="1694" w:hanging="1692"/>
      </w:pPr>
      <w:bookmarkStart w:id="18" w:name="Prop_rand"/>
      <w:r w:rsidRPr="006E44A0">
        <w:rPr>
          <w:rFonts w:hint="eastAsia"/>
        </w:rPr>
        <w:t xml:space="preserve">Proposal </w:t>
      </w:r>
      <w:r w:rsidR="009922BA">
        <w:rPr>
          <w:rFonts w:hint="eastAsia"/>
        </w:rPr>
        <w:t>8</w:t>
      </w:r>
      <w:r w:rsidRPr="006E44A0">
        <w:rPr>
          <w:rFonts w:hint="eastAsia"/>
        </w:rPr>
        <w:t>:</w:t>
      </w:r>
      <w:r w:rsidRPr="006E44A0">
        <w:rPr>
          <w:rFonts w:hint="eastAsia"/>
        </w:rPr>
        <w:tab/>
      </w:r>
      <w:r w:rsidR="006462F9">
        <w:t xml:space="preserve">For DL, for each slot/mini-slot, for each RB carrying PT-RS, </w:t>
      </w:r>
      <w:r w:rsidR="00BB1ACB">
        <w:rPr>
          <w:rFonts w:hint="eastAsia"/>
        </w:rPr>
        <w:t xml:space="preserve">support </w:t>
      </w:r>
      <w:r w:rsidR="00BB1ACB">
        <w:t>randomization</w:t>
      </w:r>
      <w:r w:rsidR="00BB1ACB">
        <w:rPr>
          <w:rFonts w:hint="eastAsia"/>
        </w:rPr>
        <w:t xml:space="preserve"> of </w:t>
      </w:r>
      <w:r w:rsidR="006462F9">
        <w:t>subcarrier index to carry P</w:t>
      </w:r>
      <w:r w:rsidR="00BB1ACB">
        <w:t>T-RS</w:t>
      </w:r>
      <w:r w:rsidR="006462F9">
        <w:t xml:space="preserve">. The </w:t>
      </w:r>
      <w:r w:rsidR="00386CCE">
        <w:rPr>
          <w:rFonts w:hint="eastAsia"/>
        </w:rPr>
        <w:t xml:space="preserve">index is </w:t>
      </w:r>
      <w:r w:rsidR="00BB1ACB">
        <w:rPr>
          <w:rFonts w:hint="eastAsia"/>
        </w:rPr>
        <w:t>randomiz</w:t>
      </w:r>
      <w:r w:rsidR="00386CCE">
        <w:rPr>
          <w:rFonts w:hint="eastAsia"/>
        </w:rPr>
        <w:t>ed</w:t>
      </w:r>
      <w:r w:rsidR="006462F9">
        <w:t xml:space="preserve"> by pseudo-random function with </w:t>
      </w:r>
      <w:r w:rsidR="007F3386">
        <w:t xml:space="preserve">all of </w:t>
      </w:r>
      <w:r w:rsidR="006462F9">
        <w:t>cell</w:t>
      </w:r>
      <w:r w:rsidR="00501ABC">
        <w:rPr>
          <w:rFonts w:hint="eastAsia"/>
        </w:rPr>
        <w:t xml:space="preserve"> ID</w:t>
      </w:r>
      <w:r w:rsidR="007F3386">
        <w:t xml:space="preserve">, </w:t>
      </w:r>
      <w:r w:rsidR="006462F9">
        <w:t>group</w:t>
      </w:r>
      <w:r w:rsidR="00501ABC">
        <w:rPr>
          <w:rFonts w:hint="eastAsia"/>
        </w:rPr>
        <w:t xml:space="preserve"> ID</w:t>
      </w:r>
      <w:r w:rsidR="007F3386">
        <w:t xml:space="preserve">, </w:t>
      </w:r>
      <w:r w:rsidR="00501ABC">
        <w:rPr>
          <w:rFonts w:hint="eastAsia"/>
        </w:rPr>
        <w:t>UE-specific index and</w:t>
      </w:r>
      <w:r w:rsidR="006462F9">
        <w:t xml:space="preserve"> slot/mini-slot index</w:t>
      </w:r>
      <w:r w:rsidR="007F3386">
        <w:t xml:space="preserve">. The index </w:t>
      </w:r>
      <w:r w:rsidR="00386CCE">
        <w:rPr>
          <w:rFonts w:hint="eastAsia"/>
        </w:rPr>
        <w:t>is implicitly</w:t>
      </w:r>
      <w:r w:rsidR="00054C96" w:rsidRPr="00054C96">
        <w:rPr>
          <w:rFonts w:hint="eastAsia"/>
        </w:rPr>
        <w:t xml:space="preserve"> </w:t>
      </w:r>
      <w:r w:rsidR="00054C96">
        <w:rPr>
          <w:rFonts w:hint="eastAsia"/>
        </w:rPr>
        <w:t>given</w:t>
      </w:r>
      <w:r w:rsidR="00386CCE">
        <w:rPr>
          <w:rFonts w:hint="eastAsia"/>
        </w:rPr>
        <w:t xml:space="preserve"> to the UEs</w:t>
      </w:r>
      <w:r w:rsidR="00030E86">
        <w:rPr>
          <w:rFonts w:hint="eastAsia"/>
        </w:rPr>
        <w:t xml:space="preserve"> without additional </w:t>
      </w:r>
      <w:r w:rsidR="006232A7">
        <w:rPr>
          <w:rFonts w:hint="eastAsia"/>
        </w:rPr>
        <w:t xml:space="preserve">dynamic </w:t>
      </w:r>
      <w:r w:rsidR="00030E86">
        <w:rPr>
          <w:rFonts w:hint="eastAsia"/>
        </w:rPr>
        <w:t>signaling</w:t>
      </w:r>
      <w:r w:rsidR="006232A7">
        <w:rPr>
          <w:rFonts w:hint="eastAsia"/>
        </w:rPr>
        <w:t>/indication</w:t>
      </w:r>
      <w:r w:rsidR="006462F9">
        <w:t>.</w:t>
      </w:r>
    </w:p>
    <w:bookmarkEnd w:id="18"/>
    <w:p w14:paraId="3CADC585" w14:textId="77777777" w:rsidR="00453170" w:rsidRDefault="006462F9" w:rsidP="00B81665">
      <w:pPr>
        <w:spacing w:after="0"/>
        <w:rPr>
          <w:rFonts w:ascii="Times New Roman" w:hAnsi="Times New Roman"/>
          <w:u w:val="single"/>
          <w:lang w:eastAsia="ja-JP"/>
        </w:rPr>
      </w:pPr>
      <w:r>
        <w:tab/>
      </w:r>
    </w:p>
    <w:p w14:paraId="0841CE1B" w14:textId="77777777" w:rsidR="000F01E8" w:rsidRPr="00B81665" w:rsidRDefault="000F01E8" w:rsidP="00A238E1">
      <w:pPr>
        <w:pStyle w:val="Proposal"/>
      </w:pPr>
    </w:p>
    <w:p w14:paraId="5F8CA159" w14:textId="77777777" w:rsidR="000F01E8" w:rsidRDefault="000F01E8" w:rsidP="000F01E8">
      <w:pPr>
        <w:pStyle w:val="1"/>
        <w:rPr>
          <w:lang w:eastAsia="ja-JP"/>
        </w:rPr>
      </w:pPr>
      <w:r>
        <w:rPr>
          <w:rFonts w:hint="eastAsia"/>
        </w:rPr>
        <w:t>Conclusion</w:t>
      </w:r>
    </w:p>
    <w:p w14:paraId="3116AE5F" w14:textId="77777777" w:rsidR="0013420D" w:rsidRPr="0013420D" w:rsidRDefault="0013420D" w:rsidP="00AB604D">
      <w:pPr>
        <w:pStyle w:val="Proposal"/>
      </w:pPr>
      <w:r>
        <w:rPr>
          <w:rFonts w:hint="eastAsia"/>
        </w:rPr>
        <w:t xml:space="preserve">For DL SU-MIMO port </w:t>
      </w:r>
      <w:r>
        <w:t>association</w:t>
      </w:r>
      <w:r>
        <w:rPr>
          <w:rFonts w:hint="eastAsia"/>
        </w:rPr>
        <w:t>, we have the following observation and proposals:</w:t>
      </w:r>
    </w:p>
    <w:p w14:paraId="6FF058AC" w14:textId="77777777" w:rsidR="0033491C" w:rsidRPr="00A238E1" w:rsidRDefault="0013420D" w:rsidP="00A238E1">
      <w:pPr>
        <w:tabs>
          <w:tab w:val="left" w:pos="1701"/>
        </w:tabs>
        <w:spacing w:after="0"/>
        <w:rPr>
          <w:rFonts w:ascii="Times New Roman" w:hAnsi="Times New Roman"/>
          <w:b/>
          <w:lang w:eastAsia="ja-JP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REF Obs_port \h</w:instrText>
      </w:r>
      <w:r>
        <w:instrText xml:space="preserve"> </w:instrText>
      </w:r>
      <w:r>
        <w:fldChar w:fldCharType="separate"/>
      </w:r>
      <w:r w:rsidR="0033491C" w:rsidRPr="00A238E1">
        <w:rPr>
          <w:rFonts w:ascii="Times New Roman" w:hAnsi="Times New Roman"/>
          <w:b/>
          <w:lang w:val="en-US" w:eastAsia="ja-JP"/>
        </w:rPr>
        <w:t>Observation 1:</w:t>
      </w:r>
      <w:r w:rsidR="0033491C" w:rsidRPr="00A238E1">
        <w:rPr>
          <w:rFonts w:ascii="Times New Roman" w:hAnsi="Times New Roman"/>
          <w:b/>
          <w:lang w:val="en-US" w:eastAsia="ja-JP"/>
        </w:rPr>
        <w:tab/>
      </w:r>
      <w:r w:rsidR="0033491C" w:rsidRPr="00A238E1">
        <w:rPr>
          <w:rFonts w:ascii="Times New Roman" w:hAnsi="Times New Roman"/>
          <w:b/>
          <w:lang w:val="en-US" w:eastAsia="ja-JP"/>
        </w:rPr>
        <w:tab/>
      </w:r>
      <w:r w:rsidR="0033491C" w:rsidRPr="000906E5">
        <w:rPr>
          <w:rFonts w:ascii="Times New Roman" w:hAnsi="Times New Roman"/>
          <w:b/>
          <w:lang w:val="en-US" w:eastAsia="ja-JP"/>
        </w:rPr>
        <w:t>PT-RS port association should not be related to Doppler shift or Doppler spread</w:t>
      </w:r>
      <w:r w:rsidR="0033491C">
        <w:rPr>
          <w:rFonts w:ascii="Times New Roman" w:hAnsi="Times New Roman" w:hint="eastAsia"/>
          <w:b/>
          <w:lang w:val="en-US" w:eastAsia="ja-JP"/>
        </w:rPr>
        <w:t>.</w:t>
      </w:r>
    </w:p>
    <w:p w14:paraId="3121BECD" w14:textId="77777777" w:rsidR="0033491C" w:rsidRPr="00566314" w:rsidRDefault="0013420D" w:rsidP="00E34717">
      <w:pPr>
        <w:pStyle w:val="Proposal"/>
      </w:pPr>
      <w:r>
        <w:fldChar w:fldCharType="end"/>
      </w:r>
      <w:r>
        <w:fldChar w:fldCharType="begin"/>
      </w:r>
      <w:r>
        <w:instrText xml:space="preserve"> REF Prop_QSPN \h </w:instrText>
      </w:r>
      <w:r>
        <w:fldChar w:fldCharType="separate"/>
      </w:r>
      <w:r w:rsidR="0033491C" w:rsidRPr="00566314">
        <w:rPr>
          <w:rFonts w:hint="eastAsia"/>
        </w:rPr>
        <w:t>Proposal</w:t>
      </w:r>
      <w:r w:rsidR="0033491C">
        <w:rPr>
          <w:rFonts w:hint="eastAsia"/>
        </w:rPr>
        <w:t xml:space="preserve"> 1:</w:t>
      </w:r>
      <w:r w:rsidR="0033491C">
        <w:rPr>
          <w:rFonts w:hint="eastAsia"/>
        </w:rPr>
        <w:tab/>
      </w:r>
      <w:r w:rsidR="0033491C" w:rsidRPr="00566314">
        <w:t>Introduce</w:t>
      </w:r>
      <w:r w:rsidR="0033491C">
        <w:rPr>
          <w:rFonts w:hint="eastAsia"/>
        </w:rPr>
        <w:t xml:space="preserve"> the</w:t>
      </w:r>
      <w:r w:rsidR="0033491C" w:rsidRPr="00566314">
        <w:t xml:space="preserve"> “quasi-same phase</w:t>
      </w:r>
      <w:r w:rsidR="0033491C">
        <w:t xml:space="preserve"> noise”</w:t>
      </w:r>
      <w:r w:rsidR="0033491C">
        <w:rPr>
          <w:rFonts w:hint="eastAsia"/>
        </w:rPr>
        <w:t>:</w:t>
      </w:r>
      <w:r w:rsidR="0033491C">
        <w:t xml:space="preserve"> DMRS port group</w:t>
      </w:r>
      <w:r w:rsidR="0033491C">
        <w:rPr>
          <w:rFonts w:hint="eastAsia"/>
        </w:rPr>
        <w:t xml:space="preserve"> for phase tracking </w:t>
      </w:r>
      <w:r w:rsidR="0033491C">
        <w:t>w</w:t>
      </w:r>
      <w:r w:rsidR="0033491C">
        <w:rPr>
          <w:rFonts w:hint="eastAsia"/>
        </w:rPr>
        <w:t>ithin which</w:t>
      </w:r>
      <w:r w:rsidR="0033491C" w:rsidRPr="00566314">
        <w:t xml:space="preserve"> CPE</w:t>
      </w:r>
      <w:r w:rsidR="0033491C">
        <w:rPr>
          <w:rFonts w:hint="eastAsia"/>
        </w:rPr>
        <w:t xml:space="preserve"> of all DMRS ports</w:t>
      </w:r>
      <w:r w:rsidR="0033491C" w:rsidRPr="00566314">
        <w:t xml:space="preserve"> are inferred to be </w:t>
      </w:r>
      <w:r w:rsidR="0033491C">
        <w:t xml:space="preserve">same </w:t>
      </w:r>
      <w:r w:rsidR="0033491C">
        <w:rPr>
          <w:rFonts w:hint="eastAsia"/>
        </w:rPr>
        <w:t>from the</w:t>
      </w:r>
      <w:r w:rsidR="0033491C">
        <w:t xml:space="preserve"> </w:t>
      </w:r>
      <w:r w:rsidR="0033491C">
        <w:rPr>
          <w:rFonts w:hint="eastAsia"/>
        </w:rPr>
        <w:t>UE</w:t>
      </w:r>
      <w:r w:rsidR="0033491C">
        <w:t>’</w:t>
      </w:r>
      <w:r w:rsidR="0033491C">
        <w:rPr>
          <w:rFonts w:hint="eastAsia"/>
        </w:rPr>
        <w:t>s perspective</w:t>
      </w:r>
      <w:r w:rsidR="0033491C" w:rsidRPr="00566314">
        <w:t>.</w:t>
      </w:r>
    </w:p>
    <w:p w14:paraId="76A1867A" w14:textId="77777777" w:rsidR="0033491C" w:rsidRDefault="0033491C" w:rsidP="00E34717">
      <w:pPr>
        <w:pStyle w:val="Proposal"/>
      </w:pPr>
      <w:r w:rsidRPr="00566314">
        <w:rPr>
          <w:rFonts w:hint="eastAsia"/>
        </w:rPr>
        <w:t>Proposal</w:t>
      </w:r>
      <w:r>
        <w:rPr>
          <w:rFonts w:hint="eastAsia"/>
        </w:rPr>
        <w:t xml:space="preserve"> 2:</w:t>
      </w:r>
      <w:r>
        <w:rPr>
          <w:rFonts w:hint="eastAsia"/>
        </w:rPr>
        <w:tab/>
        <w:t>gNB</w:t>
      </w:r>
      <w:r w:rsidRPr="00566314">
        <w:t xml:space="preserve"> should be aware which DMRS ports are “quasi-same</w:t>
      </w:r>
      <w:r>
        <w:t xml:space="preserve"> phase noise”</w:t>
      </w:r>
      <w:r>
        <w:rPr>
          <w:rFonts w:hint="eastAsia"/>
        </w:rPr>
        <w:t xml:space="preserve"> based on the measurement</w:t>
      </w:r>
      <w:r w:rsidRPr="00566314">
        <w:t xml:space="preserve"> by </w:t>
      </w:r>
      <w:r>
        <w:rPr>
          <w:rFonts w:hint="eastAsia"/>
        </w:rPr>
        <w:t>t</w:t>
      </w:r>
      <w:r w:rsidRPr="00566314">
        <w:t>he test equipment</w:t>
      </w:r>
      <w:r>
        <w:t xml:space="preserve"> </w:t>
      </w:r>
      <w:r>
        <w:rPr>
          <w:rFonts w:hint="eastAsia"/>
        </w:rPr>
        <w:t>at the gNB deployment time</w:t>
      </w:r>
      <w:r w:rsidRPr="00566314">
        <w:t>.</w:t>
      </w:r>
    </w:p>
    <w:p w14:paraId="2DB0E584" w14:textId="77777777" w:rsidR="0033491C" w:rsidRDefault="0033491C" w:rsidP="00E34717">
      <w:pPr>
        <w:pStyle w:val="Proposal"/>
      </w:pPr>
      <w:r>
        <w:rPr>
          <w:rFonts w:hint="eastAsia"/>
        </w:rPr>
        <w:lastRenderedPageBreak/>
        <w:t>Proposal 3:</w:t>
      </w:r>
      <w:r>
        <w:rPr>
          <w:rFonts w:hint="eastAsia"/>
        </w:rPr>
        <w:tab/>
        <w:t xml:space="preserve">gNB should configure </w:t>
      </w:r>
      <w:r>
        <w:t>that</w:t>
      </w:r>
      <w:r>
        <w:rPr>
          <w:rFonts w:hint="eastAsia"/>
        </w:rPr>
        <w:t xml:space="preserve"> o</w:t>
      </w:r>
      <w:r w:rsidRPr="00B10302">
        <w:rPr>
          <w:rFonts w:hint="eastAsia"/>
        </w:rPr>
        <w:t>ne</w:t>
      </w:r>
      <w:r w:rsidRPr="00B10302">
        <w:t xml:space="preserve"> PT-RS port </w:t>
      </w:r>
      <w:r>
        <w:rPr>
          <w:rFonts w:hint="eastAsia"/>
        </w:rPr>
        <w:t>is associated with the</w:t>
      </w:r>
      <w:r w:rsidRPr="00B10302">
        <w:rPr>
          <w:rFonts w:hint="eastAsia"/>
        </w:rPr>
        <w:t xml:space="preserve"> DMRS port </w:t>
      </w:r>
      <w:r>
        <w:rPr>
          <w:rFonts w:hint="eastAsia"/>
        </w:rPr>
        <w:t>per</w:t>
      </w:r>
      <w:r w:rsidRPr="00B10302">
        <w:rPr>
          <w:rFonts w:hint="eastAsia"/>
        </w:rPr>
        <w:t xml:space="preserve"> </w:t>
      </w:r>
      <w:r>
        <w:rPr>
          <w:rFonts w:hint="eastAsia"/>
        </w:rPr>
        <w:t xml:space="preserve">one </w:t>
      </w:r>
      <w:r>
        <w:t>“</w:t>
      </w:r>
      <w:r w:rsidRPr="00B10302">
        <w:t>quasi-same phase noise”.</w:t>
      </w:r>
    </w:p>
    <w:p w14:paraId="1F5124E8" w14:textId="77777777" w:rsidR="0033491C" w:rsidRPr="0033491C" w:rsidRDefault="0013420D" w:rsidP="00AB604D">
      <w:pPr>
        <w:pStyle w:val="Proposal"/>
        <w:rPr>
          <w:rFonts w:eastAsia="Batang"/>
        </w:rPr>
      </w:pPr>
      <w:r>
        <w:fldChar w:fldCharType="end"/>
      </w:r>
      <w:r w:rsidR="00A07BCB" w:rsidRPr="0046317D">
        <w:fldChar w:fldCharType="begin"/>
      </w:r>
      <w:r w:rsidR="00A07BCB" w:rsidRPr="0046317D">
        <w:instrText xml:space="preserve"> REF Prop_asoc \h </w:instrText>
      </w:r>
      <w:r w:rsidR="0046317D" w:rsidRPr="0046317D">
        <w:instrText xml:space="preserve"> \* MERGEFORMAT </w:instrText>
      </w:r>
      <w:r w:rsidR="00A07BCB" w:rsidRPr="0046317D">
        <w:fldChar w:fldCharType="separate"/>
      </w:r>
      <w:r w:rsidR="0033491C">
        <w:rPr>
          <w:rFonts w:hint="eastAsia"/>
          <w:lang w:val="en-GB"/>
        </w:rPr>
        <w:t>Observation 2:</w:t>
      </w:r>
      <w:r w:rsidR="0033491C">
        <w:rPr>
          <w:rFonts w:hint="eastAsia"/>
          <w:lang w:val="en-GB"/>
        </w:rPr>
        <w:tab/>
      </w:r>
      <w:r w:rsidR="0033491C" w:rsidRPr="0033491C">
        <w:rPr>
          <w:rFonts w:eastAsia="Batang" w:hint="eastAsia"/>
        </w:rPr>
        <w:t>W</w:t>
      </w:r>
      <w:r w:rsidR="0033491C" w:rsidRPr="0033491C">
        <w:rPr>
          <w:rFonts w:eastAsia="Batang"/>
        </w:rPr>
        <w:t xml:space="preserve">hich DMRS to map PT-RS for 2 CWs case would be discussed after port </w:t>
      </w:r>
      <w:r w:rsidR="0033491C" w:rsidRPr="0033491C">
        <w:rPr>
          <w:rFonts w:eastAsiaTheme="minorEastAsia"/>
        </w:rPr>
        <w:t>to</w:t>
      </w:r>
      <w:r w:rsidR="0033491C" w:rsidRPr="0033491C">
        <w:rPr>
          <w:rFonts w:eastAsia="Batang"/>
        </w:rPr>
        <w:t xml:space="preserve"> CW mapping relation</w:t>
      </w:r>
      <w:r w:rsidR="0033491C" w:rsidRPr="0033491C">
        <w:t xml:space="preserve"> are </w:t>
      </w:r>
      <w:proofErr w:type="gramStart"/>
      <w:r w:rsidR="0033491C" w:rsidRPr="0033491C">
        <w:rPr>
          <w:rFonts w:eastAsia="Batang"/>
        </w:rPr>
        <w:t>specified.</w:t>
      </w:r>
      <w:proofErr w:type="gramEnd"/>
    </w:p>
    <w:p w14:paraId="1CE5CB05" w14:textId="77777777" w:rsidR="003664BE" w:rsidRPr="0046317D" w:rsidRDefault="00A07BCB" w:rsidP="00BD68E2">
      <w:pPr>
        <w:pStyle w:val="Proposal"/>
      </w:pPr>
      <w:r w:rsidRPr="0046317D">
        <w:fldChar w:fldCharType="end"/>
      </w:r>
    </w:p>
    <w:p w14:paraId="229F9846" w14:textId="77777777" w:rsidR="0033491C" w:rsidRDefault="00D63786" w:rsidP="00BD68E2">
      <w:pPr>
        <w:pStyle w:val="Proposal"/>
      </w:pPr>
      <w:r w:rsidRPr="0046317D">
        <w:fldChar w:fldCharType="begin"/>
      </w:r>
      <w:r w:rsidRPr="0046317D">
        <w:instrText xml:space="preserve"> REF Prop_indexing \h </w:instrText>
      </w:r>
      <w:r w:rsidR="0046317D" w:rsidRPr="0046317D">
        <w:instrText xml:space="preserve"> \* MERGEFORMAT </w:instrText>
      </w:r>
      <w:r w:rsidRPr="0046317D">
        <w:fldChar w:fldCharType="separate"/>
      </w:r>
      <w:r w:rsidR="0033491C" w:rsidRPr="00D07525">
        <w:rPr>
          <w:rFonts w:hint="eastAsia"/>
        </w:rPr>
        <w:t>F</w:t>
      </w:r>
      <w:r w:rsidR="0033491C" w:rsidRPr="00D07525">
        <w:t>o</w:t>
      </w:r>
      <w:r w:rsidR="0033491C">
        <w:rPr>
          <w:rFonts w:hint="eastAsia"/>
        </w:rPr>
        <w:t>r DL SU-MIMO port indexing and indication</w:t>
      </w:r>
      <w:r w:rsidR="0033491C" w:rsidRPr="00D07525">
        <w:rPr>
          <w:rFonts w:hint="eastAsia"/>
        </w:rPr>
        <w:t>, we propose following:</w:t>
      </w:r>
    </w:p>
    <w:p w14:paraId="5FA16ADA" w14:textId="77777777" w:rsidR="0033491C" w:rsidRDefault="0033491C" w:rsidP="00E34717">
      <w:pPr>
        <w:pStyle w:val="Proposal"/>
      </w:pPr>
      <w:r>
        <w:rPr>
          <w:rFonts w:hint="eastAsia"/>
        </w:rPr>
        <w:t>Proposal 4:</w:t>
      </w:r>
      <w:r>
        <w:rPr>
          <w:rFonts w:hint="eastAsia"/>
        </w:rPr>
        <w:tab/>
        <w:t>DMRS ports within</w:t>
      </w:r>
      <w:r w:rsidRPr="000B0252">
        <w:rPr>
          <w:rFonts w:hint="eastAsia"/>
        </w:rPr>
        <w:t xml:space="preserve"> </w:t>
      </w:r>
      <w:r>
        <w:rPr>
          <w:rFonts w:hint="eastAsia"/>
        </w:rPr>
        <w:t>the same DMRS port group for phase tracking</w:t>
      </w:r>
      <w:r w:rsidRPr="000B0252">
        <w:rPr>
          <w:rFonts w:hint="eastAsia"/>
        </w:rPr>
        <w:t xml:space="preserve"> should be indexed at continuous number</w:t>
      </w:r>
      <w:r>
        <w:rPr>
          <w:rFonts w:hint="eastAsia"/>
        </w:rPr>
        <w:t>.</w:t>
      </w:r>
    </w:p>
    <w:p w14:paraId="4E8D2617" w14:textId="77777777" w:rsidR="0033491C" w:rsidRPr="00BD68E2" w:rsidRDefault="0033491C" w:rsidP="00E34717">
      <w:pPr>
        <w:pStyle w:val="Proposal"/>
      </w:pPr>
      <w:r>
        <w:rPr>
          <w:rFonts w:hint="eastAsia"/>
        </w:rPr>
        <w:t>Proposal 5:</w:t>
      </w:r>
      <w:r>
        <w:rPr>
          <w:rFonts w:hint="eastAsia"/>
        </w:rPr>
        <w:tab/>
      </w:r>
      <w:r w:rsidRPr="00E540E2">
        <w:rPr>
          <w:rFonts w:hint="eastAsia"/>
        </w:rPr>
        <w:t xml:space="preserve">gNB should indicate the lowest index of DMRS port from </w:t>
      </w:r>
      <w:r>
        <w:rPr>
          <w:rFonts w:hint="eastAsia"/>
        </w:rPr>
        <w:t xml:space="preserve">each DMRS port group for phase tracking, </w:t>
      </w:r>
      <w:r>
        <w:t xml:space="preserve">to </w:t>
      </w:r>
      <w:r>
        <w:rPr>
          <w:rFonts w:hint="eastAsia"/>
        </w:rPr>
        <w:t>UE</w:t>
      </w:r>
      <w:r w:rsidRPr="00A124D1">
        <w:t xml:space="preserve"> via </w:t>
      </w:r>
      <w:r>
        <w:rPr>
          <w:rFonts w:hint="eastAsia"/>
        </w:rPr>
        <w:t>DCI</w:t>
      </w:r>
      <w:r w:rsidRPr="00A124D1">
        <w:t>.</w:t>
      </w:r>
    </w:p>
    <w:p w14:paraId="3188EC44" w14:textId="77777777" w:rsidR="005D43BA" w:rsidRDefault="00D63786" w:rsidP="006E44A0">
      <w:pPr>
        <w:pStyle w:val="Proposal"/>
      </w:pPr>
      <w:r w:rsidRPr="0046317D">
        <w:fldChar w:fldCharType="end"/>
      </w:r>
    </w:p>
    <w:p w14:paraId="4667B000" w14:textId="77777777" w:rsidR="00A43E1E" w:rsidRPr="0046317D" w:rsidRDefault="00A43E1E" w:rsidP="006E44A0">
      <w:pPr>
        <w:pStyle w:val="Proposal"/>
      </w:pPr>
      <w:r w:rsidRPr="0046317D">
        <w:t xml:space="preserve">With respect to PT-RS power boosting, we </w:t>
      </w:r>
      <w:r w:rsidR="00F719AD" w:rsidRPr="0046317D">
        <w:t>observed</w:t>
      </w:r>
      <w:r w:rsidRPr="0046317D">
        <w:t xml:space="preserve"> following:</w:t>
      </w:r>
    </w:p>
    <w:p w14:paraId="39FE8A99" w14:textId="77777777" w:rsidR="0033491C" w:rsidRPr="00E34717" w:rsidRDefault="00A07BCB" w:rsidP="00E34717">
      <w:pPr>
        <w:pStyle w:val="Proposal"/>
      </w:pPr>
      <w:r w:rsidRPr="0046317D">
        <w:fldChar w:fldCharType="begin"/>
      </w:r>
      <w:r w:rsidRPr="0046317D">
        <w:instrText xml:space="preserve"> REF Obs_boost \h </w:instrText>
      </w:r>
      <w:r w:rsidR="0046317D" w:rsidRPr="0046317D">
        <w:instrText xml:space="preserve"> \* MERGEFORMAT </w:instrText>
      </w:r>
      <w:r w:rsidRPr="0046317D">
        <w:fldChar w:fldCharType="separate"/>
      </w:r>
      <w:r w:rsidR="0033491C">
        <w:rPr>
          <w:rFonts w:hint="eastAsia"/>
        </w:rPr>
        <w:t>Observation 3</w:t>
      </w:r>
      <w:r w:rsidR="0033491C" w:rsidRPr="00E34717">
        <w:rPr>
          <w:rFonts w:hint="eastAsia"/>
        </w:rPr>
        <w:t>:</w:t>
      </w:r>
      <w:r w:rsidR="0033491C" w:rsidRPr="00E34717">
        <w:rPr>
          <w:rFonts w:hint="eastAsia"/>
        </w:rPr>
        <w:tab/>
        <w:t>F</w:t>
      </w:r>
      <w:r w:rsidR="0033491C" w:rsidRPr="00E34717">
        <w:t>or DL</w:t>
      </w:r>
      <w:r w:rsidR="0033491C" w:rsidRPr="00E34717">
        <w:rPr>
          <w:rFonts w:hint="eastAsia"/>
        </w:rPr>
        <w:t xml:space="preserve"> PT-RS</w:t>
      </w:r>
      <w:r w:rsidR="0033491C" w:rsidRPr="00E34717">
        <w:t>, power boosting is naturally supported.</w:t>
      </w:r>
    </w:p>
    <w:p w14:paraId="7517D4BD" w14:textId="77777777" w:rsidR="0033491C" w:rsidRPr="00E34717" w:rsidRDefault="0033491C" w:rsidP="00E34717">
      <w:pPr>
        <w:pStyle w:val="Proposal"/>
      </w:pPr>
      <w:r>
        <w:rPr>
          <w:rFonts w:hint="eastAsia"/>
        </w:rPr>
        <w:t>Observation 4</w:t>
      </w:r>
      <w:r w:rsidRPr="00E34717">
        <w:rPr>
          <w:rFonts w:hint="eastAsia"/>
        </w:rPr>
        <w:t>:</w:t>
      </w:r>
      <w:r w:rsidRPr="00E34717">
        <w:rPr>
          <w:rFonts w:hint="eastAsia"/>
        </w:rPr>
        <w:tab/>
        <w:t>For UL PT-RS, power boosting will require RAN4 consideration.</w:t>
      </w:r>
    </w:p>
    <w:p w14:paraId="2E49499A" w14:textId="77777777" w:rsidR="0033491C" w:rsidRPr="00E34717" w:rsidRDefault="0033491C" w:rsidP="00E34717">
      <w:pPr>
        <w:pStyle w:val="Proposal"/>
      </w:pPr>
      <w:r>
        <w:rPr>
          <w:rFonts w:hint="eastAsia"/>
        </w:rPr>
        <w:t>Observation 5</w:t>
      </w:r>
      <w:r w:rsidRPr="00E34717">
        <w:rPr>
          <w:rFonts w:hint="eastAsia"/>
        </w:rPr>
        <w:t>:</w:t>
      </w:r>
      <w:r w:rsidRPr="00E34717">
        <w:rPr>
          <w:rFonts w:hint="eastAsia"/>
        </w:rPr>
        <w:tab/>
        <w:t xml:space="preserve">If </w:t>
      </w:r>
      <w:r w:rsidRPr="00E34717">
        <w:t>PT-RS is used for the other purpose</w:t>
      </w:r>
      <w:r w:rsidRPr="00E34717">
        <w:rPr>
          <w:rFonts w:hint="eastAsia"/>
        </w:rPr>
        <w:t xml:space="preserve"> than phase tracking</w:t>
      </w:r>
      <w:r w:rsidRPr="00E34717">
        <w:t>, the indication of boosted power might be needed</w:t>
      </w:r>
      <w:r w:rsidRPr="00E34717">
        <w:rPr>
          <w:rFonts w:hint="eastAsia"/>
        </w:rPr>
        <w:t>.</w:t>
      </w:r>
    </w:p>
    <w:p w14:paraId="09E5A910" w14:textId="77777777" w:rsidR="00B443DA" w:rsidRPr="0046317D" w:rsidRDefault="00A07BCB" w:rsidP="006E44A0">
      <w:pPr>
        <w:pStyle w:val="Proposal"/>
      </w:pPr>
      <w:r w:rsidRPr="0046317D">
        <w:fldChar w:fldCharType="end"/>
      </w:r>
    </w:p>
    <w:p w14:paraId="4A938DDF" w14:textId="78BE1219" w:rsidR="00A43E1E" w:rsidRPr="0046317D" w:rsidRDefault="00A43E1E" w:rsidP="006E44A0">
      <w:pPr>
        <w:pStyle w:val="Proposal"/>
      </w:pPr>
      <w:r w:rsidRPr="0046317D">
        <w:t xml:space="preserve">In order to mitigate </w:t>
      </w:r>
      <w:r w:rsidR="00F719AD" w:rsidRPr="0046317D">
        <w:t>PT-RS</w:t>
      </w:r>
      <w:r w:rsidRPr="0046317D">
        <w:t xml:space="preserve"> interference, we </w:t>
      </w:r>
      <w:r w:rsidR="00DA0E4B">
        <w:rPr>
          <w:rFonts w:hint="eastAsia"/>
        </w:rPr>
        <w:t xml:space="preserve">have following observation and </w:t>
      </w:r>
      <w:r w:rsidRPr="0046317D">
        <w:t>propos</w:t>
      </w:r>
      <w:r w:rsidR="00DA0E4B">
        <w:rPr>
          <w:rFonts w:hint="eastAsia"/>
        </w:rPr>
        <w:t>als</w:t>
      </w:r>
      <w:r w:rsidRPr="0046317D">
        <w:t>:</w:t>
      </w:r>
    </w:p>
    <w:p w14:paraId="33BEB2BF" w14:textId="77777777" w:rsidR="0033491C" w:rsidRDefault="004774D1" w:rsidP="00E34717">
      <w:pPr>
        <w:pStyle w:val="Proposal"/>
      </w:pPr>
      <w:r w:rsidRPr="0046317D">
        <w:rPr>
          <w:lang w:val="en-GB" w:eastAsia="en-US"/>
        </w:rPr>
        <w:fldChar w:fldCharType="begin"/>
      </w:r>
      <w:r w:rsidRPr="0046317D">
        <w:instrText xml:space="preserve"> REF Prop_collision \h </w:instrText>
      </w:r>
      <w:r w:rsidR="0046317D" w:rsidRPr="0046317D">
        <w:instrText xml:space="preserve"> \* MERGEFORMAT </w:instrText>
      </w:r>
      <w:r w:rsidRPr="0046317D">
        <w:rPr>
          <w:lang w:val="en-GB" w:eastAsia="en-US"/>
        </w:rPr>
      </w:r>
      <w:r w:rsidRPr="0046317D">
        <w:rPr>
          <w:lang w:val="en-GB" w:eastAsia="en-US"/>
        </w:rPr>
        <w:fldChar w:fldCharType="separate"/>
      </w:r>
      <w:r w:rsidR="0033491C">
        <w:rPr>
          <w:rFonts w:hint="eastAsia"/>
        </w:rPr>
        <w:t>Observation</w:t>
      </w:r>
      <w:r w:rsidR="0033491C" w:rsidRPr="0009047A">
        <w:rPr>
          <w:rFonts w:hint="eastAsia"/>
        </w:rPr>
        <w:t xml:space="preserve"> </w:t>
      </w:r>
      <w:r w:rsidR="0033491C">
        <w:rPr>
          <w:rFonts w:hint="eastAsia"/>
        </w:rPr>
        <w:t>6</w:t>
      </w:r>
      <w:r w:rsidR="0033491C" w:rsidRPr="0009047A">
        <w:rPr>
          <w:rFonts w:hint="eastAsia"/>
        </w:rPr>
        <w:t>:</w:t>
      </w:r>
      <w:r w:rsidR="0033491C" w:rsidRPr="0009047A">
        <w:rPr>
          <w:rFonts w:hint="eastAsia"/>
        </w:rPr>
        <w:tab/>
      </w:r>
      <w:r w:rsidR="0033491C">
        <w:rPr>
          <w:rFonts w:hint="eastAsia"/>
        </w:rPr>
        <w:t xml:space="preserve">At least for DL </w:t>
      </w:r>
      <w:r w:rsidR="0033491C" w:rsidRPr="0009047A">
        <w:t>high spatial correlation</w:t>
      </w:r>
      <w:r w:rsidR="0033491C">
        <w:rPr>
          <w:rFonts w:hint="eastAsia"/>
        </w:rPr>
        <w:t xml:space="preserve">, it is desired that </w:t>
      </w:r>
      <w:r w:rsidR="0033491C" w:rsidRPr="0009047A">
        <w:t xml:space="preserve">PT-RS </w:t>
      </w:r>
      <w:r w:rsidR="0033491C">
        <w:rPr>
          <w:rFonts w:hint="eastAsia"/>
        </w:rPr>
        <w:t>does</w:t>
      </w:r>
      <w:r w:rsidR="0033491C" w:rsidRPr="0009047A">
        <w:t xml:space="preserve"> not collide with </w:t>
      </w:r>
      <w:r w:rsidR="0033491C">
        <w:t>the other UEs/TRPs/cells’ PT-RS</w:t>
      </w:r>
      <w:r w:rsidR="0033491C">
        <w:rPr>
          <w:rFonts w:hint="eastAsia"/>
        </w:rPr>
        <w:t xml:space="preserve"> for interference mitigation</w:t>
      </w:r>
      <w:r w:rsidR="0033491C" w:rsidRPr="0009047A">
        <w:t>.</w:t>
      </w:r>
    </w:p>
    <w:p w14:paraId="2B8D692A" w14:textId="77777777" w:rsidR="0033491C" w:rsidRPr="00E34717" w:rsidRDefault="004774D1" w:rsidP="00E34717">
      <w:pPr>
        <w:pStyle w:val="Proposal"/>
      </w:pPr>
      <w:r w:rsidRPr="0046317D">
        <w:fldChar w:fldCharType="end"/>
      </w:r>
      <w:r w:rsidR="00A07BCB" w:rsidRPr="0046317D">
        <w:fldChar w:fldCharType="begin"/>
      </w:r>
      <w:r w:rsidR="00A07BCB" w:rsidRPr="0046317D">
        <w:instrText xml:space="preserve"> REF Prop_ortho \h </w:instrText>
      </w:r>
      <w:r w:rsidR="0046317D" w:rsidRPr="0046317D">
        <w:instrText xml:space="preserve"> \* MERGEFORMAT </w:instrText>
      </w:r>
      <w:r w:rsidR="00A07BCB" w:rsidRPr="0046317D">
        <w:fldChar w:fldCharType="separate"/>
      </w:r>
      <w:r w:rsidR="0033491C" w:rsidRPr="00E34717">
        <w:rPr>
          <w:rFonts w:hint="eastAsia"/>
        </w:rPr>
        <w:t xml:space="preserve">Proposal </w:t>
      </w:r>
      <w:r w:rsidR="0033491C">
        <w:rPr>
          <w:rFonts w:hint="eastAsia"/>
        </w:rPr>
        <w:t>6</w:t>
      </w:r>
      <w:r w:rsidR="0033491C" w:rsidRPr="00E34717">
        <w:rPr>
          <w:rFonts w:hint="eastAsia"/>
        </w:rPr>
        <w:t xml:space="preserve">: </w:t>
      </w:r>
      <w:r w:rsidR="0033491C" w:rsidRPr="00E34717">
        <w:rPr>
          <w:rFonts w:hint="eastAsia"/>
        </w:rPr>
        <w:tab/>
        <w:t xml:space="preserve">For </w:t>
      </w:r>
      <w:r w:rsidR="0033491C" w:rsidRPr="00E34717">
        <w:t>DL</w:t>
      </w:r>
      <w:r w:rsidR="0033491C" w:rsidRPr="00E34717">
        <w:rPr>
          <w:rFonts w:hint="eastAsia"/>
        </w:rPr>
        <w:t xml:space="preserve"> high spatial correlation, orthogonal </w:t>
      </w:r>
      <w:r w:rsidR="0033491C" w:rsidRPr="00E34717">
        <w:t>multiplexing of PT-RS should be supported.</w:t>
      </w:r>
      <w:r w:rsidR="0033491C" w:rsidRPr="00E34717">
        <w:rPr>
          <w:rFonts w:hint="eastAsia"/>
        </w:rPr>
        <w:t xml:space="preserve"> </w:t>
      </w:r>
      <w:r w:rsidR="0033491C" w:rsidRPr="00E34717">
        <w:t xml:space="preserve">The multiplexing method is by FDM </w:t>
      </w:r>
      <w:r w:rsidR="0033491C">
        <w:rPr>
          <w:rFonts w:hint="eastAsia"/>
        </w:rPr>
        <w:t>similarly</w:t>
      </w:r>
      <w:r w:rsidR="0033491C" w:rsidRPr="00E34717">
        <w:t xml:space="preserve"> to SU-MIMO case</w:t>
      </w:r>
      <w:r w:rsidR="0033491C" w:rsidRPr="00E34717">
        <w:rPr>
          <w:rFonts w:hint="eastAsia"/>
        </w:rPr>
        <w:t>.</w:t>
      </w:r>
    </w:p>
    <w:p w14:paraId="6B08387D" w14:textId="77777777" w:rsidR="0033491C" w:rsidRPr="00E34717" w:rsidRDefault="0033491C" w:rsidP="00E34717">
      <w:pPr>
        <w:pStyle w:val="Proposal"/>
      </w:pPr>
      <w:r w:rsidRPr="00E34717">
        <w:rPr>
          <w:rFonts w:hint="eastAsia"/>
        </w:rPr>
        <w:t xml:space="preserve">Proposal </w:t>
      </w:r>
      <w:r>
        <w:rPr>
          <w:rFonts w:hint="eastAsia"/>
        </w:rPr>
        <w:t>7</w:t>
      </w:r>
      <w:r w:rsidRPr="00E34717">
        <w:rPr>
          <w:rFonts w:hint="eastAsia"/>
        </w:rPr>
        <w:t xml:space="preserve">: </w:t>
      </w:r>
      <w:r w:rsidRPr="00E34717">
        <w:rPr>
          <w:rFonts w:hint="eastAsia"/>
        </w:rPr>
        <w:tab/>
        <w:t xml:space="preserve">For </w:t>
      </w:r>
      <w:r w:rsidRPr="00E34717">
        <w:t xml:space="preserve">DL </w:t>
      </w:r>
      <w:r w:rsidRPr="00E34717">
        <w:rPr>
          <w:rFonts w:hint="eastAsia"/>
        </w:rPr>
        <w:t xml:space="preserve">MU-MIMO, orthogonal </w:t>
      </w:r>
      <w:r w:rsidRPr="00E34717">
        <w:t>multiplexing of PT-RS</w:t>
      </w:r>
      <w:r w:rsidRPr="00E34717">
        <w:rPr>
          <w:rFonts w:hint="eastAsia"/>
        </w:rPr>
        <w:t xml:space="preserve"> among UEs</w:t>
      </w:r>
      <w:r w:rsidRPr="00E34717">
        <w:t xml:space="preserve"> should be supported</w:t>
      </w:r>
      <w:r w:rsidRPr="00E34717">
        <w:rPr>
          <w:rFonts w:hint="eastAsia"/>
        </w:rPr>
        <w:t xml:space="preserve"> for the case of multiple CPE in TX</w:t>
      </w:r>
      <w:r w:rsidRPr="00E34717">
        <w:t>.</w:t>
      </w:r>
      <w:r w:rsidRPr="00E34717">
        <w:rPr>
          <w:rFonts w:hint="eastAsia"/>
        </w:rPr>
        <w:t xml:space="preserve"> Th</w:t>
      </w:r>
      <w:r w:rsidRPr="00E34717">
        <w:t>e total number of multiplexing layers is up to the same number with SU-MIMO.</w:t>
      </w:r>
    </w:p>
    <w:p w14:paraId="090EFB47" w14:textId="77777777" w:rsidR="0033491C" w:rsidRPr="00E05F9C" w:rsidRDefault="00A07BCB" w:rsidP="0033491C">
      <w:pPr>
        <w:tabs>
          <w:tab w:val="left" w:pos="1701"/>
        </w:tabs>
        <w:spacing w:after="0"/>
        <w:ind w:left="1692" w:hangingChars="846" w:hanging="1692"/>
        <w:rPr>
          <w:rFonts w:ascii="Times New Roman" w:hAnsi="Times New Roman"/>
          <w:b/>
          <w:lang w:val="en-US" w:eastAsia="ja-JP"/>
        </w:rPr>
      </w:pPr>
      <w:r w:rsidRPr="0046317D">
        <w:fldChar w:fldCharType="end"/>
      </w:r>
      <w:r w:rsidR="00DA0E4B">
        <w:fldChar w:fldCharType="begin"/>
      </w:r>
      <w:r w:rsidR="00DA0E4B">
        <w:instrText xml:space="preserve"> REF Obs_eval_col \h </w:instrText>
      </w:r>
      <w:r w:rsidR="00DA0E4B">
        <w:fldChar w:fldCharType="separate"/>
      </w:r>
      <w:r w:rsidR="0033491C" w:rsidRPr="00E05F9C">
        <w:rPr>
          <w:rFonts w:ascii="Times New Roman" w:hAnsi="Times New Roman"/>
          <w:b/>
          <w:lang w:val="en-US" w:eastAsia="ja-JP"/>
        </w:rPr>
        <w:t xml:space="preserve">Observation </w:t>
      </w:r>
      <w:r w:rsidR="0033491C">
        <w:rPr>
          <w:rFonts w:ascii="Times New Roman" w:hAnsi="Times New Roman" w:hint="eastAsia"/>
          <w:b/>
          <w:lang w:val="en-US" w:eastAsia="ja-JP"/>
        </w:rPr>
        <w:t>7</w:t>
      </w:r>
      <w:r w:rsidR="0033491C" w:rsidRPr="00E05F9C">
        <w:rPr>
          <w:rFonts w:ascii="Times New Roman" w:hAnsi="Times New Roman"/>
          <w:b/>
          <w:lang w:val="en-US" w:eastAsia="ja-JP"/>
        </w:rPr>
        <w:t>:</w:t>
      </w:r>
      <w:r w:rsidR="0033491C" w:rsidRPr="00E05F9C">
        <w:rPr>
          <w:rFonts w:ascii="Times New Roman" w:hAnsi="Times New Roman"/>
          <w:b/>
          <w:lang w:val="en-US" w:eastAsia="ja-JP"/>
        </w:rPr>
        <w:tab/>
      </w:r>
      <w:r w:rsidR="0033491C" w:rsidRPr="00E05F9C">
        <w:rPr>
          <w:rFonts w:ascii="Times New Roman" w:hAnsi="Times New Roman"/>
          <w:b/>
          <w:lang w:val="en-US" w:eastAsia="ja-JP"/>
        </w:rPr>
        <w:tab/>
      </w:r>
      <w:r w:rsidR="0033491C">
        <w:rPr>
          <w:rFonts w:ascii="Times New Roman" w:hAnsi="Times New Roman" w:hint="eastAsia"/>
          <w:b/>
          <w:lang w:val="en-US" w:eastAsia="ja-JP"/>
        </w:rPr>
        <w:t>PT-RS collision with other PT-RS can bring SE degradation by around 2% and SNR loss by 5dB.</w:t>
      </w:r>
    </w:p>
    <w:p w14:paraId="58299249" w14:textId="77777777" w:rsidR="0033491C" w:rsidRDefault="00DA0E4B" w:rsidP="0033491C">
      <w:pPr>
        <w:pStyle w:val="Proposal"/>
      </w:pPr>
      <w:r>
        <w:fldChar w:fldCharType="end"/>
      </w:r>
      <w:r w:rsidR="00134680" w:rsidRPr="0046317D">
        <w:fldChar w:fldCharType="begin"/>
      </w:r>
      <w:r w:rsidR="00134680" w:rsidRPr="0046317D">
        <w:instrText xml:space="preserve"> REF Prop_rand \h </w:instrText>
      </w:r>
      <w:r w:rsidR="0046317D" w:rsidRPr="0046317D">
        <w:instrText xml:space="preserve"> \* MERGEFORMAT </w:instrText>
      </w:r>
      <w:r w:rsidR="00134680" w:rsidRPr="0046317D">
        <w:fldChar w:fldCharType="separate"/>
      </w:r>
      <w:r w:rsidR="0033491C" w:rsidRPr="006E44A0">
        <w:rPr>
          <w:rFonts w:hint="eastAsia"/>
        </w:rPr>
        <w:t xml:space="preserve">Proposal </w:t>
      </w:r>
      <w:r w:rsidR="0033491C">
        <w:rPr>
          <w:rFonts w:hint="eastAsia"/>
        </w:rPr>
        <w:t>8</w:t>
      </w:r>
      <w:r w:rsidR="0033491C" w:rsidRPr="006E44A0">
        <w:rPr>
          <w:rFonts w:hint="eastAsia"/>
        </w:rPr>
        <w:t>:</w:t>
      </w:r>
      <w:r w:rsidR="0033491C" w:rsidRPr="006E44A0">
        <w:rPr>
          <w:rFonts w:hint="eastAsia"/>
        </w:rPr>
        <w:tab/>
      </w:r>
      <w:r w:rsidR="0033491C">
        <w:t xml:space="preserve">For DL, for each slot/mini-slot, for each RB carrying PT-RS, </w:t>
      </w:r>
      <w:r w:rsidR="0033491C">
        <w:rPr>
          <w:rFonts w:hint="eastAsia"/>
        </w:rPr>
        <w:t xml:space="preserve">support </w:t>
      </w:r>
      <w:r w:rsidR="0033491C">
        <w:t>randomization</w:t>
      </w:r>
      <w:r w:rsidR="0033491C">
        <w:rPr>
          <w:rFonts w:hint="eastAsia"/>
        </w:rPr>
        <w:t xml:space="preserve"> of </w:t>
      </w:r>
      <w:r w:rsidR="0033491C">
        <w:t xml:space="preserve">subcarrier index to carry PT-RS. The </w:t>
      </w:r>
      <w:r w:rsidR="0033491C">
        <w:rPr>
          <w:rFonts w:hint="eastAsia"/>
        </w:rPr>
        <w:t>index is randomized</w:t>
      </w:r>
      <w:r w:rsidR="0033491C">
        <w:t xml:space="preserve"> by pseudo-random function with all of cell</w:t>
      </w:r>
      <w:r w:rsidR="0033491C">
        <w:rPr>
          <w:rFonts w:hint="eastAsia"/>
        </w:rPr>
        <w:t xml:space="preserve"> ID</w:t>
      </w:r>
      <w:r w:rsidR="0033491C">
        <w:t>, group</w:t>
      </w:r>
      <w:r w:rsidR="0033491C">
        <w:rPr>
          <w:rFonts w:hint="eastAsia"/>
        </w:rPr>
        <w:t xml:space="preserve"> ID</w:t>
      </w:r>
      <w:r w:rsidR="0033491C">
        <w:t xml:space="preserve">, </w:t>
      </w:r>
      <w:r w:rsidR="0033491C">
        <w:rPr>
          <w:rFonts w:hint="eastAsia"/>
        </w:rPr>
        <w:t>UE-specific index and</w:t>
      </w:r>
      <w:r w:rsidR="0033491C">
        <w:t xml:space="preserve"> slot/mini-slot index. The index </w:t>
      </w:r>
      <w:r w:rsidR="0033491C">
        <w:rPr>
          <w:rFonts w:hint="eastAsia"/>
        </w:rPr>
        <w:t>is implicitly</w:t>
      </w:r>
      <w:r w:rsidR="0033491C" w:rsidRPr="00054C96">
        <w:rPr>
          <w:rFonts w:hint="eastAsia"/>
        </w:rPr>
        <w:t xml:space="preserve"> </w:t>
      </w:r>
      <w:r w:rsidR="0033491C">
        <w:rPr>
          <w:rFonts w:hint="eastAsia"/>
        </w:rPr>
        <w:t>given to the UEs without additional dynamic signaling/indication</w:t>
      </w:r>
      <w:r w:rsidR="0033491C">
        <w:t>.</w:t>
      </w:r>
    </w:p>
    <w:p w14:paraId="709056E9" w14:textId="735D604C" w:rsidR="008F7D1F" w:rsidRPr="0099780C" w:rsidRDefault="00134680" w:rsidP="00E73079">
      <w:pPr>
        <w:pStyle w:val="Proposal"/>
      </w:pPr>
      <w:r w:rsidRPr="0046317D">
        <w:fldChar w:fldCharType="end"/>
      </w:r>
    </w:p>
    <w:p w14:paraId="6C6311C4" w14:textId="77777777" w:rsidR="000F01E8" w:rsidRDefault="000F01E8" w:rsidP="000F01E8">
      <w:pPr>
        <w:pStyle w:val="1"/>
      </w:pPr>
      <w:r>
        <w:rPr>
          <w:rFonts w:hint="eastAsia"/>
        </w:rPr>
        <w:t>Reference</w:t>
      </w:r>
    </w:p>
    <w:p w14:paraId="2FAD866A" w14:textId="77777777" w:rsidR="000A1CE0" w:rsidRPr="002E18F4" w:rsidRDefault="003D5066" w:rsidP="00B903DD">
      <w:pPr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/>
        </w:rPr>
        <w:t>[1] R1-171</w:t>
      </w:r>
      <w:r>
        <w:rPr>
          <w:rFonts w:ascii="Times New Roman" w:hAnsi="Times New Roman" w:hint="eastAsia"/>
          <w:lang w:eastAsia="ja-JP"/>
        </w:rPr>
        <w:t>3021</w:t>
      </w:r>
      <w:r w:rsidR="000A1CE0" w:rsidRPr="002E18F4">
        <w:rPr>
          <w:rFonts w:ascii="Times New Roman" w:hAnsi="Times New Roman"/>
        </w:rPr>
        <w:t xml:space="preserve">, </w:t>
      </w:r>
      <w:r>
        <w:rPr>
          <w:rFonts w:ascii="Times New Roman" w:hAnsi="Times New Roman" w:hint="eastAsia"/>
          <w:lang w:eastAsia="ja-JP"/>
        </w:rPr>
        <w:t>Panasonic</w:t>
      </w:r>
      <w:r w:rsidR="000A1CE0" w:rsidRPr="002E18F4">
        <w:rPr>
          <w:rFonts w:ascii="Times New Roman" w:hAnsi="Times New Roman"/>
        </w:rPr>
        <w:t xml:space="preserve">, RAN1 </w:t>
      </w:r>
      <w:r>
        <w:rPr>
          <w:rFonts w:ascii="Times New Roman" w:hAnsi="Times New Roman" w:hint="eastAsia"/>
          <w:lang w:eastAsia="ja-JP"/>
        </w:rPr>
        <w:t>#90</w:t>
      </w:r>
    </w:p>
    <w:p w14:paraId="2F0A4DE0" w14:textId="77777777" w:rsidR="00587575" w:rsidRDefault="00587575" w:rsidP="00B903DD">
      <w:pPr>
        <w:spacing w:after="0"/>
        <w:rPr>
          <w:rFonts w:ascii="Times New Roman" w:hAnsi="Times New Roman"/>
          <w:lang w:eastAsia="ja-JP"/>
        </w:rPr>
      </w:pPr>
      <w:r w:rsidRPr="00E3274D">
        <w:rPr>
          <w:rFonts w:ascii="Times New Roman" w:hAnsi="Times New Roman"/>
        </w:rPr>
        <w:t>[2] R1-1710359, Panasonic, RAN1 NR AH#2</w:t>
      </w:r>
    </w:p>
    <w:p w14:paraId="395A5B26" w14:textId="77777777" w:rsidR="00EF0EE3" w:rsidRDefault="00EF0EE3" w:rsidP="00B903DD">
      <w:pPr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 xml:space="preserve">[3] R1-1712241, </w:t>
      </w:r>
      <w:r w:rsidRPr="00EF0EE3">
        <w:rPr>
          <w:rFonts w:ascii="Times New Roman" w:hAnsi="Times New Roman"/>
          <w:lang w:eastAsia="ja-JP"/>
        </w:rPr>
        <w:t xml:space="preserve">Huawei, </w:t>
      </w:r>
      <w:proofErr w:type="spellStart"/>
      <w:r w:rsidRPr="00EF0EE3">
        <w:rPr>
          <w:rFonts w:ascii="Times New Roman" w:hAnsi="Times New Roman"/>
          <w:lang w:eastAsia="ja-JP"/>
        </w:rPr>
        <w:t>HiSilicon</w:t>
      </w:r>
      <w:proofErr w:type="spellEnd"/>
      <w:r>
        <w:rPr>
          <w:rFonts w:ascii="Times New Roman" w:hAnsi="Times New Roman" w:hint="eastAsia"/>
          <w:lang w:eastAsia="ja-JP"/>
        </w:rPr>
        <w:t>, RAN1 #90</w:t>
      </w:r>
    </w:p>
    <w:p w14:paraId="5A67934D" w14:textId="77777777" w:rsidR="00EF0EE3" w:rsidRPr="00E3274D" w:rsidRDefault="00EF0EE3" w:rsidP="00B903DD">
      <w:pPr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>[4] R1-1713157, LG Electronics, RAN1 #90</w:t>
      </w:r>
    </w:p>
    <w:p w14:paraId="528ACA49" w14:textId="77777777" w:rsidR="00B903DD" w:rsidRPr="00E3274D" w:rsidRDefault="00B903DD" w:rsidP="00B903DD">
      <w:pPr>
        <w:spacing w:after="0"/>
        <w:rPr>
          <w:rFonts w:ascii="Times New Roman" w:hAnsi="Times New Roman"/>
        </w:rPr>
      </w:pPr>
      <w:r w:rsidRPr="00E3274D">
        <w:rPr>
          <w:rFonts w:ascii="Times New Roman" w:hAnsi="Times New Roman"/>
        </w:rPr>
        <w:t>[</w:t>
      </w:r>
      <w:r w:rsidR="00EF0EE3">
        <w:rPr>
          <w:rFonts w:ascii="Times New Roman" w:hAnsi="Times New Roman" w:hint="eastAsia"/>
          <w:lang w:eastAsia="ja-JP"/>
        </w:rPr>
        <w:t>5</w:t>
      </w:r>
      <w:r w:rsidRPr="00E3274D">
        <w:rPr>
          <w:rFonts w:ascii="Times New Roman" w:hAnsi="Times New Roman"/>
        </w:rPr>
        <w:t>] R1-1707616, LG Electronics, RAN1 #89</w:t>
      </w:r>
    </w:p>
    <w:p w14:paraId="317F4024" w14:textId="77777777" w:rsidR="00B903DD" w:rsidRDefault="00B903DD" w:rsidP="00B903DD">
      <w:pPr>
        <w:spacing w:after="0"/>
        <w:rPr>
          <w:rFonts w:ascii="Times New Roman" w:hAnsi="Times New Roman"/>
          <w:lang w:eastAsia="ja-JP"/>
        </w:rPr>
      </w:pPr>
      <w:r w:rsidRPr="00E3274D">
        <w:rPr>
          <w:rFonts w:ascii="Times New Roman" w:hAnsi="Times New Roman"/>
        </w:rPr>
        <w:t>[</w:t>
      </w:r>
      <w:r w:rsidR="00EF0EE3">
        <w:rPr>
          <w:rFonts w:ascii="Times New Roman" w:hAnsi="Times New Roman" w:hint="eastAsia"/>
          <w:lang w:eastAsia="ja-JP"/>
        </w:rPr>
        <w:t>6</w:t>
      </w:r>
      <w:r w:rsidRPr="00E3274D">
        <w:rPr>
          <w:rFonts w:ascii="Times New Roman" w:hAnsi="Times New Roman"/>
        </w:rPr>
        <w:t xml:space="preserve">] R1-1707088, </w:t>
      </w:r>
      <w:proofErr w:type="spellStart"/>
      <w:r w:rsidRPr="00E3274D">
        <w:rPr>
          <w:rFonts w:ascii="Times New Roman" w:hAnsi="Times New Roman"/>
        </w:rPr>
        <w:t>Xinwei</w:t>
      </w:r>
      <w:proofErr w:type="spellEnd"/>
      <w:r w:rsidRPr="00E3274D">
        <w:rPr>
          <w:rFonts w:ascii="Times New Roman" w:hAnsi="Times New Roman"/>
        </w:rPr>
        <w:t>, RAN1 #89</w:t>
      </w:r>
    </w:p>
    <w:p w14:paraId="79CC74F3" w14:textId="77777777" w:rsidR="002752C5" w:rsidRDefault="00E3274D" w:rsidP="00B94DC0">
      <w:pPr>
        <w:spacing w:after="0"/>
        <w:rPr>
          <w:rFonts w:ascii="Times New Roman" w:hAnsi="Times New Roman"/>
          <w:lang w:eastAsia="ja-JP"/>
        </w:rPr>
      </w:pPr>
      <w:r w:rsidRPr="00E3274D">
        <w:rPr>
          <w:rFonts w:ascii="Times New Roman" w:hAnsi="Times New Roman"/>
          <w:lang w:eastAsia="ja-JP"/>
        </w:rPr>
        <w:t>[</w:t>
      </w:r>
      <w:r w:rsidR="00EF0EE3">
        <w:rPr>
          <w:rFonts w:ascii="Times New Roman" w:hAnsi="Times New Roman" w:hint="eastAsia"/>
          <w:lang w:eastAsia="ja-JP"/>
        </w:rPr>
        <w:t>7</w:t>
      </w:r>
      <w:r w:rsidRPr="00E3274D">
        <w:rPr>
          <w:rFonts w:ascii="Times New Roman" w:hAnsi="Times New Roman"/>
          <w:lang w:eastAsia="ja-JP"/>
        </w:rPr>
        <w:t xml:space="preserve">] </w:t>
      </w:r>
      <w:r w:rsidR="00693D9D">
        <w:rPr>
          <w:rFonts w:ascii="Times New Roman" w:hAnsi="Times New Roman" w:hint="eastAsia"/>
          <w:lang w:eastAsia="ja-JP"/>
        </w:rPr>
        <w:t>R1-1712843, vivo, RAN1 #90</w:t>
      </w:r>
    </w:p>
    <w:p w14:paraId="02D4D8B0" w14:textId="673CEDA0" w:rsidR="00A238E1" w:rsidRDefault="00F66F63" w:rsidP="00B94DC0">
      <w:pPr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>[8] R1-1715756, Panasonic, R</w:t>
      </w:r>
      <w:r>
        <w:rPr>
          <w:rFonts w:ascii="Times New Roman" w:hAnsi="Times New Roman"/>
          <w:lang w:eastAsia="ja-JP"/>
        </w:rPr>
        <w:t>AN1 NR AH#3</w:t>
      </w:r>
      <w:r w:rsidR="00325A4E">
        <w:rPr>
          <w:rFonts w:ascii="Times New Roman" w:hAnsi="Times New Roman" w:hint="eastAsia"/>
          <w:lang w:eastAsia="ja-JP"/>
        </w:rPr>
        <w:t>[</w:t>
      </w:r>
      <w:r>
        <w:rPr>
          <w:rFonts w:ascii="Times New Roman" w:hAnsi="Times New Roman" w:hint="eastAsia"/>
          <w:lang w:eastAsia="ja-JP"/>
        </w:rPr>
        <w:t>9</w:t>
      </w:r>
      <w:r w:rsidR="00325A4E">
        <w:rPr>
          <w:rFonts w:ascii="Times New Roman" w:hAnsi="Times New Roman" w:hint="eastAsia"/>
          <w:lang w:eastAsia="ja-JP"/>
        </w:rPr>
        <w:t xml:space="preserve">] </w:t>
      </w:r>
      <w:r w:rsidR="00325A4E">
        <w:rPr>
          <w:rFonts w:ascii="Times New Roman" w:hAnsi="Times New Roman"/>
          <w:lang w:eastAsia="ja-JP"/>
        </w:rPr>
        <w:t>R1-170322</w:t>
      </w:r>
      <w:r w:rsidR="00325A4E">
        <w:rPr>
          <w:rFonts w:ascii="Times New Roman" w:hAnsi="Times New Roman" w:hint="eastAsia"/>
          <w:lang w:eastAsia="ja-JP"/>
        </w:rPr>
        <w:t>1, Ericsson, RAN1 #88</w:t>
      </w:r>
    </w:p>
    <w:p w14:paraId="2BC84DAA" w14:textId="77777777" w:rsidR="00A238E1" w:rsidRPr="00E3274D" w:rsidRDefault="00A238E1" w:rsidP="00A238E1">
      <w:pPr>
        <w:pStyle w:val="1"/>
        <w:tabs>
          <w:tab w:val="clear" w:pos="600"/>
        </w:tabs>
      </w:pPr>
      <w:r>
        <w:rPr>
          <w:rFonts w:hint="eastAsia"/>
          <w:lang w:eastAsia="ja-JP"/>
        </w:rPr>
        <w:t>Appendix</w:t>
      </w:r>
    </w:p>
    <w:p w14:paraId="3E584A33" w14:textId="77777777" w:rsidR="00A238E1" w:rsidRDefault="00A238E1" w:rsidP="00A238E1">
      <w:pPr>
        <w:spacing w:after="0"/>
        <w:rPr>
          <w:rFonts w:ascii="Times New Roman" w:hAnsi="Times New Roman"/>
          <w:lang w:eastAsia="ja-JP"/>
        </w:rPr>
      </w:pPr>
      <w:r w:rsidRPr="005D6246">
        <w:rPr>
          <w:rFonts w:ascii="Times New Roman" w:hAnsi="Times New Roman"/>
          <w:lang w:eastAsia="ja-JP"/>
        </w:rPr>
        <w:t xml:space="preserve">The following is </w:t>
      </w:r>
      <w:r>
        <w:rPr>
          <w:rFonts w:ascii="Times New Roman" w:hAnsi="Times New Roman" w:hint="eastAsia"/>
          <w:lang w:eastAsia="ja-JP"/>
        </w:rPr>
        <w:t xml:space="preserve">the </w:t>
      </w:r>
      <w:r w:rsidRPr="005D6246">
        <w:rPr>
          <w:rFonts w:ascii="Times New Roman" w:hAnsi="Times New Roman"/>
          <w:lang w:eastAsia="ja-JP"/>
        </w:rPr>
        <w:t>evaluation assumption</w:t>
      </w:r>
      <w:r>
        <w:rPr>
          <w:rFonts w:ascii="Times New Roman" w:hAnsi="Times New Roman" w:hint="eastAsia"/>
          <w:lang w:eastAsia="ja-JP"/>
        </w:rPr>
        <w:t xml:space="preserve"> of LLS</w:t>
      </w:r>
      <w:r w:rsidRPr="005D6246">
        <w:rPr>
          <w:rFonts w:ascii="Times New Roman" w:hAnsi="Times New Roman"/>
          <w:lang w:eastAsia="ja-JP"/>
        </w:rPr>
        <w:t>.</w:t>
      </w:r>
    </w:p>
    <w:p w14:paraId="5C235F64" w14:textId="77777777" w:rsidR="00A238E1" w:rsidRDefault="00A238E1" w:rsidP="00A238E1">
      <w:pPr>
        <w:spacing w:after="0"/>
        <w:rPr>
          <w:rFonts w:ascii="Times New Roman" w:hAnsi="Times New Roman"/>
          <w:lang w:eastAsia="ja-JP"/>
        </w:rPr>
      </w:pPr>
    </w:p>
    <w:p w14:paraId="540F6980" w14:textId="77777777" w:rsidR="00A238E1" w:rsidRPr="005D6246" w:rsidRDefault="00A238E1" w:rsidP="00A238E1">
      <w:pPr>
        <w:pStyle w:val="a6"/>
        <w:jc w:val="center"/>
        <w:rPr>
          <w:lang w:eastAsia="ja-JP"/>
        </w:rPr>
      </w:pPr>
      <w:bookmarkStart w:id="19" w:name="_Ref490223749"/>
      <w:bookmarkStart w:id="20" w:name="_Ref49257160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91C">
        <w:rPr>
          <w:noProof/>
        </w:rPr>
        <w:t>1</w:t>
      </w:r>
      <w:r>
        <w:fldChar w:fldCharType="end"/>
      </w:r>
      <w:bookmarkEnd w:id="19"/>
      <w:r>
        <w:rPr>
          <w:rFonts w:hint="eastAsia"/>
          <w:lang w:eastAsia="ja-JP"/>
        </w:rPr>
        <w:t xml:space="preserve"> Evaluation assumption of LLS</w:t>
      </w:r>
      <w:bookmarkEnd w:id="20"/>
    </w:p>
    <w:tbl>
      <w:tblPr>
        <w:tblStyle w:val="af1"/>
        <w:tblW w:w="0" w:type="auto"/>
        <w:tblInd w:w="675" w:type="dxa"/>
        <w:tblLook w:val="04A0" w:firstRow="1" w:lastRow="0" w:firstColumn="1" w:lastColumn="0" w:noHBand="0" w:noVBand="1"/>
      </w:tblPr>
      <w:tblGrid>
        <w:gridCol w:w="993"/>
        <w:gridCol w:w="2409"/>
        <w:gridCol w:w="5103"/>
      </w:tblGrid>
      <w:tr w:rsidR="00A238E1" w14:paraId="4990DDB8" w14:textId="77777777" w:rsidTr="00BA142B">
        <w:tc>
          <w:tcPr>
            <w:tcW w:w="3402" w:type="dxa"/>
            <w:gridSpan w:val="2"/>
          </w:tcPr>
          <w:p w14:paraId="6E4F3C19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Carrier frequency</w:t>
            </w:r>
          </w:p>
        </w:tc>
        <w:tc>
          <w:tcPr>
            <w:tcW w:w="5103" w:type="dxa"/>
          </w:tcPr>
          <w:p w14:paraId="70C17ACC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30GHz</w:t>
            </w:r>
          </w:p>
        </w:tc>
      </w:tr>
      <w:tr w:rsidR="00A238E1" w14:paraId="325B0936" w14:textId="77777777" w:rsidTr="00BA142B">
        <w:tc>
          <w:tcPr>
            <w:tcW w:w="3402" w:type="dxa"/>
            <w:gridSpan w:val="2"/>
          </w:tcPr>
          <w:p w14:paraId="5596AE30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Channel Model</w:t>
            </w:r>
          </w:p>
        </w:tc>
        <w:tc>
          <w:tcPr>
            <w:tcW w:w="5103" w:type="dxa"/>
          </w:tcPr>
          <w:p w14:paraId="10A5592F" w14:textId="77227418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TDL-A</w:t>
            </w:r>
            <w:r w:rsidR="00325A4E">
              <w:rPr>
                <w:rFonts w:ascii="Times New Roman" w:hAnsi="Times New Roman" w:hint="eastAsia"/>
                <w:lang w:eastAsia="ja-JP"/>
              </w:rPr>
              <w:t>, 30ns</w:t>
            </w:r>
          </w:p>
        </w:tc>
      </w:tr>
      <w:tr w:rsidR="00A238E1" w14:paraId="6B4E895F" w14:textId="77777777" w:rsidTr="00BA142B">
        <w:tc>
          <w:tcPr>
            <w:tcW w:w="3402" w:type="dxa"/>
            <w:gridSpan w:val="2"/>
          </w:tcPr>
          <w:p w14:paraId="697D2BBD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Phase noise model</w:t>
            </w:r>
          </w:p>
        </w:tc>
        <w:tc>
          <w:tcPr>
            <w:tcW w:w="5103" w:type="dxa"/>
          </w:tcPr>
          <w:p w14:paraId="3EFAB9BF" w14:textId="2774F07D" w:rsidR="00483B86" w:rsidRDefault="00B40C72" w:rsidP="00483B86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 xml:space="preserve">3 independent phase noises </w:t>
            </w:r>
            <w:r w:rsidR="00A238E1">
              <w:rPr>
                <w:rFonts w:ascii="Times New Roman" w:hAnsi="Times New Roman" w:hint="eastAsia"/>
                <w:lang w:eastAsia="ja-JP"/>
              </w:rPr>
              <w:t>[</w:t>
            </w:r>
            <w:r w:rsidR="00F66F63">
              <w:rPr>
                <w:rFonts w:ascii="Times New Roman" w:hAnsi="Times New Roman" w:hint="eastAsia"/>
                <w:lang w:eastAsia="ja-JP"/>
              </w:rPr>
              <w:t>9</w:t>
            </w:r>
            <w:r w:rsidR="00A238E1">
              <w:rPr>
                <w:rFonts w:ascii="Times New Roman" w:hAnsi="Times New Roman" w:hint="eastAsia"/>
                <w:lang w:eastAsia="ja-JP"/>
              </w:rPr>
              <w:t>]</w:t>
            </w:r>
            <w:r w:rsidR="00483B86">
              <w:rPr>
                <w:rFonts w:ascii="Times New Roman" w:hAnsi="Times New Roman" w:hint="eastAsia"/>
                <w:lang w:eastAsia="ja-JP"/>
              </w:rPr>
              <w:t xml:space="preserve"> for</w:t>
            </w:r>
          </w:p>
          <w:p w14:paraId="51BD18D1" w14:textId="284D86E9" w:rsidR="00483B86" w:rsidRDefault="00483B86" w:rsidP="00B032F2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 xml:space="preserve"> </w:t>
            </w:r>
            <w:r>
              <w:rPr>
                <w:rFonts w:ascii="Times New Roman" w:hAnsi="Times New Roman"/>
                <w:lang w:eastAsia="ja-JP"/>
              </w:rPr>
              <w:t>D</w:t>
            </w:r>
            <w:r>
              <w:rPr>
                <w:rFonts w:ascii="Times New Roman" w:hAnsi="Times New Roman" w:hint="eastAsia"/>
                <w:lang w:eastAsia="ja-JP"/>
              </w:rPr>
              <w:t>esired TRP TX</w:t>
            </w:r>
          </w:p>
          <w:p w14:paraId="377A36E1" w14:textId="413D7063" w:rsidR="00483B86" w:rsidRDefault="00483B86" w:rsidP="00B032F2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 xml:space="preserve"> Interference TRP TX</w:t>
            </w:r>
          </w:p>
          <w:p w14:paraId="0203EAAC" w14:textId="6D0D5456" w:rsidR="00483B86" w:rsidRDefault="00483B86" w:rsidP="00B032F2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 xml:space="preserve"> UE RX</w:t>
            </w:r>
          </w:p>
        </w:tc>
      </w:tr>
      <w:tr w:rsidR="00A238E1" w14:paraId="451E63FF" w14:textId="77777777" w:rsidTr="00BA142B">
        <w:tc>
          <w:tcPr>
            <w:tcW w:w="3402" w:type="dxa"/>
            <w:gridSpan w:val="2"/>
          </w:tcPr>
          <w:p w14:paraId="3EF8E6E4" w14:textId="66981A72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Subcarrier spacing</w:t>
            </w:r>
          </w:p>
        </w:tc>
        <w:tc>
          <w:tcPr>
            <w:tcW w:w="5103" w:type="dxa"/>
          </w:tcPr>
          <w:p w14:paraId="6DBEA074" w14:textId="4C3AAB53" w:rsidR="00A238E1" w:rsidRDefault="00A85A5A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120</w:t>
            </w:r>
            <w:r w:rsidR="00A238E1">
              <w:rPr>
                <w:rFonts w:ascii="Times New Roman" w:hAnsi="Times New Roman" w:hint="eastAsia"/>
                <w:lang w:eastAsia="ja-JP"/>
              </w:rPr>
              <w:t>kHz</w:t>
            </w:r>
          </w:p>
        </w:tc>
      </w:tr>
      <w:tr w:rsidR="00A238E1" w14:paraId="5C67A532" w14:textId="77777777" w:rsidTr="00BA142B">
        <w:tc>
          <w:tcPr>
            <w:tcW w:w="3402" w:type="dxa"/>
            <w:gridSpan w:val="2"/>
          </w:tcPr>
          <w:p w14:paraId="39EF1005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PRB size</w:t>
            </w:r>
          </w:p>
        </w:tc>
        <w:tc>
          <w:tcPr>
            <w:tcW w:w="5103" w:type="dxa"/>
          </w:tcPr>
          <w:p w14:paraId="23465640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32</w:t>
            </w:r>
          </w:p>
        </w:tc>
      </w:tr>
      <w:tr w:rsidR="00A238E1" w14:paraId="55994448" w14:textId="77777777" w:rsidTr="00BA142B">
        <w:tc>
          <w:tcPr>
            <w:tcW w:w="3402" w:type="dxa"/>
            <w:gridSpan w:val="2"/>
          </w:tcPr>
          <w:p w14:paraId="0F39681A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Transmission scheme</w:t>
            </w:r>
          </w:p>
        </w:tc>
        <w:tc>
          <w:tcPr>
            <w:tcW w:w="5103" w:type="dxa"/>
          </w:tcPr>
          <w:p w14:paraId="285B675E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Single antenna transmission (1port)</w:t>
            </w:r>
          </w:p>
        </w:tc>
      </w:tr>
      <w:tr w:rsidR="00A238E1" w14:paraId="4475BD1A" w14:textId="77777777" w:rsidTr="00BA142B">
        <w:tc>
          <w:tcPr>
            <w:tcW w:w="3402" w:type="dxa"/>
            <w:gridSpan w:val="2"/>
          </w:tcPr>
          <w:p w14:paraId="73DD74C4" w14:textId="484C998F" w:rsidR="00A238E1" w:rsidRDefault="00325A4E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lastRenderedPageBreak/>
              <w:t>UE speed</w:t>
            </w:r>
          </w:p>
        </w:tc>
        <w:tc>
          <w:tcPr>
            <w:tcW w:w="5103" w:type="dxa"/>
          </w:tcPr>
          <w:p w14:paraId="11D571A7" w14:textId="3DABE182" w:rsidR="00A238E1" w:rsidRDefault="00325A4E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3km/h</w:t>
            </w:r>
          </w:p>
        </w:tc>
      </w:tr>
      <w:tr w:rsidR="00A238E1" w14:paraId="559C0C3A" w14:textId="77777777" w:rsidTr="00BA142B">
        <w:tc>
          <w:tcPr>
            <w:tcW w:w="3402" w:type="dxa"/>
            <w:gridSpan w:val="2"/>
          </w:tcPr>
          <w:p w14:paraId="73E47971" w14:textId="73D01896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Modulation</w:t>
            </w:r>
            <w:r w:rsidR="00325A4E">
              <w:rPr>
                <w:rFonts w:ascii="Times New Roman" w:hAnsi="Times New Roman" w:hint="eastAsia"/>
                <w:lang w:eastAsia="ja-JP"/>
              </w:rPr>
              <w:t>, Coding rate</w:t>
            </w:r>
          </w:p>
        </w:tc>
        <w:tc>
          <w:tcPr>
            <w:tcW w:w="5103" w:type="dxa"/>
          </w:tcPr>
          <w:p w14:paraId="1F13CC94" w14:textId="732E8DF4" w:rsidR="00A238E1" w:rsidRDefault="00A85A5A" w:rsidP="00325A4E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64</w:t>
            </w:r>
            <w:r w:rsidR="00A238E1">
              <w:rPr>
                <w:rFonts w:ascii="Times New Roman" w:hAnsi="Times New Roman" w:hint="eastAsia"/>
                <w:lang w:eastAsia="ja-JP"/>
              </w:rPr>
              <w:t>QAM</w:t>
            </w:r>
            <w:r w:rsidR="00325A4E">
              <w:rPr>
                <w:rFonts w:ascii="Times New Roman" w:hAnsi="Times New Roman" w:hint="eastAsia"/>
                <w:lang w:eastAsia="ja-JP"/>
              </w:rPr>
              <w:t xml:space="preserve">, </w:t>
            </w:r>
            <w:r w:rsidR="00483B86">
              <w:rPr>
                <w:rFonts w:ascii="Times New Roman" w:hAnsi="Times New Roman" w:hint="eastAsia"/>
                <w:lang w:eastAsia="ja-JP"/>
              </w:rPr>
              <w:t>5/6</w:t>
            </w:r>
          </w:p>
        </w:tc>
      </w:tr>
      <w:tr w:rsidR="00A238E1" w14:paraId="15CA465E" w14:textId="77777777" w:rsidTr="00BA142B">
        <w:tc>
          <w:tcPr>
            <w:tcW w:w="3402" w:type="dxa"/>
            <w:gridSpan w:val="2"/>
          </w:tcPr>
          <w:p w14:paraId="5E8DEB54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Channel Estimation</w:t>
            </w:r>
          </w:p>
        </w:tc>
        <w:tc>
          <w:tcPr>
            <w:tcW w:w="5103" w:type="dxa"/>
          </w:tcPr>
          <w:p w14:paraId="0589E2B1" w14:textId="5C08AFB2" w:rsidR="00A238E1" w:rsidRDefault="00A85A5A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Real</w:t>
            </w:r>
            <w:r w:rsidR="00FE4A25">
              <w:rPr>
                <w:rFonts w:ascii="Times New Roman" w:hAnsi="Times New Roman" w:hint="eastAsia"/>
                <w:lang w:eastAsia="ja-JP"/>
              </w:rPr>
              <w:t>istic</w:t>
            </w:r>
          </w:p>
        </w:tc>
      </w:tr>
      <w:tr w:rsidR="00A238E1" w14:paraId="34212E1D" w14:textId="77777777" w:rsidTr="00BA142B">
        <w:tc>
          <w:tcPr>
            <w:tcW w:w="993" w:type="dxa"/>
            <w:vMerge w:val="restart"/>
          </w:tcPr>
          <w:p w14:paraId="0BFA421E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PT-RS density</w:t>
            </w:r>
          </w:p>
        </w:tc>
        <w:tc>
          <w:tcPr>
            <w:tcW w:w="2409" w:type="dxa"/>
          </w:tcPr>
          <w:p w14:paraId="1AC734B2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Time domain</w:t>
            </w:r>
          </w:p>
        </w:tc>
        <w:tc>
          <w:tcPr>
            <w:tcW w:w="5103" w:type="dxa"/>
          </w:tcPr>
          <w:p w14:paraId="673D4231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>E</w:t>
            </w:r>
            <w:r>
              <w:rPr>
                <w:rFonts w:ascii="Times New Roman" w:hAnsi="Times New Roman" w:hint="eastAsia"/>
                <w:lang w:eastAsia="ja-JP"/>
              </w:rPr>
              <w:t>very symbol</w:t>
            </w:r>
          </w:p>
        </w:tc>
      </w:tr>
      <w:tr w:rsidR="00A238E1" w14:paraId="0933AEC5" w14:textId="77777777" w:rsidTr="00BA142B">
        <w:tc>
          <w:tcPr>
            <w:tcW w:w="993" w:type="dxa"/>
            <w:vMerge/>
          </w:tcPr>
          <w:p w14:paraId="77F2DFFB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</w:p>
        </w:tc>
        <w:tc>
          <w:tcPr>
            <w:tcW w:w="2409" w:type="dxa"/>
          </w:tcPr>
          <w:p w14:paraId="3B878B08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Freq. domain</w:t>
            </w:r>
          </w:p>
        </w:tc>
        <w:tc>
          <w:tcPr>
            <w:tcW w:w="5103" w:type="dxa"/>
          </w:tcPr>
          <w:p w14:paraId="59ED8C7E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1SC / 4RB(48SC)</w:t>
            </w:r>
          </w:p>
        </w:tc>
      </w:tr>
      <w:tr w:rsidR="00A238E1" w14:paraId="2025A853" w14:textId="77777777" w:rsidTr="00BA142B">
        <w:tc>
          <w:tcPr>
            <w:tcW w:w="3402" w:type="dxa"/>
            <w:gridSpan w:val="2"/>
          </w:tcPr>
          <w:p w14:paraId="1EC46BBF" w14:textId="77777777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Power boosting of PT-RS</w:t>
            </w:r>
          </w:p>
        </w:tc>
        <w:tc>
          <w:tcPr>
            <w:tcW w:w="5103" w:type="dxa"/>
          </w:tcPr>
          <w:p w14:paraId="7066505B" w14:textId="12F28A89" w:rsidR="00A238E1" w:rsidRDefault="00A238E1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8</w:t>
            </w:r>
            <w:r w:rsidR="00325A4E">
              <w:rPr>
                <w:rFonts w:ascii="Times New Roman" w:hAnsi="Times New Roman" w:hint="eastAsia"/>
                <w:lang w:eastAsia="ja-JP"/>
              </w:rPr>
              <w:t xml:space="preserve"> times</w:t>
            </w:r>
          </w:p>
        </w:tc>
      </w:tr>
      <w:tr w:rsidR="00942D08" w14:paraId="61237B71" w14:textId="77777777" w:rsidTr="00BA142B">
        <w:tc>
          <w:tcPr>
            <w:tcW w:w="3402" w:type="dxa"/>
            <w:gridSpan w:val="2"/>
          </w:tcPr>
          <w:p w14:paraId="42E6A4EF" w14:textId="294393C4" w:rsidR="00942D08" w:rsidRDefault="00942D08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SIR</w:t>
            </w:r>
          </w:p>
        </w:tc>
        <w:tc>
          <w:tcPr>
            <w:tcW w:w="5103" w:type="dxa"/>
          </w:tcPr>
          <w:p w14:paraId="25524B67" w14:textId="1358BC0E" w:rsidR="00942D08" w:rsidRDefault="00446509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30</w:t>
            </w:r>
            <w:r w:rsidR="00942D08">
              <w:rPr>
                <w:rFonts w:ascii="Times New Roman" w:hAnsi="Times New Roman" w:hint="eastAsia"/>
                <w:lang w:eastAsia="ja-JP"/>
              </w:rPr>
              <w:t>dB</w:t>
            </w:r>
          </w:p>
        </w:tc>
      </w:tr>
      <w:tr w:rsidR="0041333D" w14:paraId="48EC22E5" w14:textId="77777777" w:rsidTr="00BA142B">
        <w:tc>
          <w:tcPr>
            <w:tcW w:w="3402" w:type="dxa"/>
            <w:gridSpan w:val="2"/>
          </w:tcPr>
          <w:p w14:paraId="0D49C773" w14:textId="26037B37" w:rsidR="0041333D" w:rsidRDefault="0041333D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PT-RS sequence</w:t>
            </w:r>
          </w:p>
        </w:tc>
        <w:tc>
          <w:tcPr>
            <w:tcW w:w="5103" w:type="dxa"/>
          </w:tcPr>
          <w:p w14:paraId="62754BDC" w14:textId="42BEB87A" w:rsidR="0041333D" w:rsidRDefault="0041333D" w:rsidP="00BA142B">
            <w:pPr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PN sequence (different sequence between desired and interference signal)</w:t>
            </w:r>
          </w:p>
        </w:tc>
      </w:tr>
    </w:tbl>
    <w:p w14:paraId="1F7377D1" w14:textId="77777777" w:rsidR="00A238E1" w:rsidRPr="00E23C53" w:rsidRDefault="00A238E1" w:rsidP="00B94DC0">
      <w:pPr>
        <w:spacing w:after="0"/>
        <w:rPr>
          <w:rFonts w:ascii="Times New Roman" w:hAnsi="Times New Roman"/>
          <w:lang w:eastAsia="ja-JP"/>
        </w:rPr>
      </w:pPr>
    </w:p>
    <w:sectPr w:rsidR="00A238E1" w:rsidRPr="00E23C53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574D36" w14:textId="77777777" w:rsidR="00471B71" w:rsidRDefault="00471B71">
      <w:pPr>
        <w:spacing w:after="0"/>
      </w:pPr>
      <w:r>
        <w:separator/>
      </w:r>
    </w:p>
  </w:endnote>
  <w:endnote w:type="continuationSeparator" w:id="0">
    <w:p w14:paraId="08FD618A" w14:textId="77777777" w:rsidR="00471B71" w:rsidRDefault="00471B71">
      <w:pPr>
        <w:spacing w:after="0"/>
      </w:pPr>
      <w:r>
        <w:continuationSeparator/>
      </w:r>
    </w:p>
  </w:endnote>
  <w:endnote w:type="continuationNotice" w:id="1">
    <w:p w14:paraId="6B88BDB3" w14:textId="77777777" w:rsidR="00471B71" w:rsidRDefault="00471B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653AE1" w14:textId="77777777" w:rsidR="00471B71" w:rsidRDefault="00471B71">
      <w:pPr>
        <w:spacing w:after="0"/>
      </w:pPr>
      <w:r>
        <w:separator/>
      </w:r>
    </w:p>
  </w:footnote>
  <w:footnote w:type="continuationSeparator" w:id="0">
    <w:p w14:paraId="2966CDE8" w14:textId="77777777" w:rsidR="00471B71" w:rsidRDefault="00471B71">
      <w:pPr>
        <w:spacing w:after="0"/>
      </w:pPr>
      <w:r>
        <w:continuationSeparator/>
      </w:r>
    </w:p>
  </w:footnote>
  <w:footnote w:type="continuationNotice" w:id="1">
    <w:p w14:paraId="63ABB6EB" w14:textId="77777777" w:rsidR="00471B71" w:rsidRDefault="00471B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4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5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7">
    <w:nsid w:val="265A716E"/>
    <w:multiLevelType w:val="hybridMultilevel"/>
    <w:tmpl w:val="7578151A"/>
    <w:lvl w:ilvl="0" w:tplc="156E77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2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9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0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4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6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2C13EE"/>
    <w:multiLevelType w:val="multilevel"/>
    <w:tmpl w:val="45B6DDB6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8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7"/>
  </w:num>
  <w:num w:numId="2">
    <w:abstractNumId w:val="37"/>
  </w:num>
  <w:num w:numId="3">
    <w:abstractNumId w:val="37"/>
  </w:num>
  <w:num w:numId="4">
    <w:abstractNumId w:val="37"/>
  </w:num>
  <w:num w:numId="5">
    <w:abstractNumId w:val="37"/>
  </w:num>
  <w:num w:numId="6">
    <w:abstractNumId w:val="37"/>
  </w:num>
  <w:num w:numId="7">
    <w:abstractNumId w:val="5"/>
  </w:num>
  <w:num w:numId="8">
    <w:abstractNumId w:val="32"/>
  </w:num>
  <w:num w:numId="9">
    <w:abstractNumId w:val="34"/>
  </w:num>
  <w:num w:numId="10">
    <w:abstractNumId w:val="33"/>
  </w:num>
  <w:num w:numId="11">
    <w:abstractNumId w:val="8"/>
  </w:num>
  <w:num w:numId="12">
    <w:abstractNumId w:val="2"/>
  </w:num>
  <w:num w:numId="13">
    <w:abstractNumId w:val="21"/>
  </w:num>
  <w:num w:numId="14">
    <w:abstractNumId w:val="29"/>
  </w:num>
  <w:num w:numId="15">
    <w:abstractNumId w:val="35"/>
  </w:num>
  <w:num w:numId="16">
    <w:abstractNumId w:val="13"/>
  </w:num>
  <w:num w:numId="17">
    <w:abstractNumId w:val="24"/>
  </w:num>
  <w:num w:numId="18">
    <w:abstractNumId w:val="9"/>
  </w:num>
  <w:num w:numId="19">
    <w:abstractNumId w:val="3"/>
  </w:num>
  <w:num w:numId="20">
    <w:abstractNumId w:val="4"/>
  </w:num>
  <w:num w:numId="21">
    <w:abstractNumId w:val="19"/>
  </w:num>
  <w:num w:numId="22">
    <w:abstractNumId w:val="37"/>
  </w:num>
  <w:num w:numId="23">
    <w:abstractNumId w:val="37"/>
  </w:num>
  <w:num w:numId="24">
    <w:abstractNumId w:val="37"/>
  </w:num>
  <w:num w:numId="25">
    <w:abstractNumId w:val="19"/>
  </w:num>
  <w:num w:numId="26">
    <w:abstractNumId w:val="22"/>
  </w:num>
  <w:num w:numId="27">
    <w:abstractNumId w:val="20"/>
  </w:num>
  <w:num w:numId="28">
    <w:abstractNumId w:val="0"/>
  </w:num>
  <w:num w:numId="29">
    <w:abstractNumId w:val="1"/>
  </w:num>
  <w:num w:numId="30">
    <w:abstractNumId w:val="11"/>
  </w:num>
  <w:num w:numId="31">
    <w:abstractNumId w:val="16"/>
  </w:num>
  <w:num w:numId="32">
    <w:abstractNumId w:val="23"/>
  </w:num>
  <w:num w:numId="33">
    <w:abstractNumId w:val="12"/>
  </w:num>
  <w:num w:numId="34">
    <w:abstractNumId w:val="26"/>
  </w:num>
  <w:num w:numId="35">
    <w:abstractNumId w:val="30"/>
  </w:num>
  <w:num w:numId="36">
    <w:abstractNumId w:val="27"/>
  </w:num>
  <w:num w:numId="37">
    <w:abstractNumId w:val="31"/>
  </w:num>
  <w:num w:numId="38">
    <w:abstractNumId w:val="28"/>
  </w:num>
  <w:num w:numId="39">
    <w:abstractNumId w:val="38"/>
  </w:num>
  <w:num w:numId="40">
    <w:abstractNumId w:val="17"/>
  </w:num>
  <w:num w:numId="41">
    <w:abstractNumId w:val="15"/>
  </w:num>
  <w:num w:numId="42">
    <w:abstractNumId w:val="10"/>
  </w:num>
  <w:num w:numId="43">
    <w:abstractNumId w:val="6"/>
  </w:num>
  <w:num w:numId="44">
    <w:abstractNumId w:val="14"/>
  </w:num>
  <w:num w:numId="45">
    <w:abstractNumId w:val="36"/>
  </w:num>
  <w:num w:numId="46">
    <w:abstractNumId w:val="7"/>
  </w:num>
  <w:num w:numId="47">
    <w:abstractNumId w:val="18"/>
  </w:num>
  <w:num w:numId="4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detoshi suzuki 03">
    <w15:presenceInfo w15:providerId="None" w15:userId="hidetoshi suzuki 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1E8"/>
    <w:rsid w:val="00005645"/>
    <w:rsid w:val="00005BAA"/>
    <w:rsid w:val="00006C0E"/>
    <w:rsid w:val="00006F87"/>
    <w:rsid w:val="00007AFA"/>
    <w:rsid w:val="0002501F"/>
    <w:rsid w:val="000307C7"/>
    <w:rsid w:val="00030E86"/>
    <w:rsid w:val="00037D9D"/>
    <w:rsid w:val="0004020F"/>
    <w:rsid w:val="00042007"/>
    <w:rsid w:val="00050451"/>
    <w:rsid w:val="00054C96"/>
    <w:rsid w:val="0005710F"/>
    <w:rsid w:val="00064856"/>
    <w:rsid w:val="000717B4"/>
    <w:rsid w:val="00071AE6"/>
    <w:rsid w:val="0007304E"/>
    <w:rsid w:val="00074E7A"/>
    <w:rsid w:val="00077A4E"/>
    <w:rsid w:val="0009047A"/>
    <w:rsid w:val="0009058F"/>
    <w:rsid w:val="000906E5"/>
    <w:rsid w:val="00090DDB"/>
    <w:rsid w:val="00093688"/>
    <w:rsid w:val="00095ECD"/>
    <w:rsid w:val="00096CB3"/>
    <w:rsid w:val="00097B16"/>
    <w:rsid w:val="000A1B83"/>
    <w:rsid w:val="000A1CE0"/>
    <w:rsid w:val="000A1F1A"/>
    <w:rsid w:val="000B001E"/>
    <w:rsid w:val="000B0252"/>
    <w:rsid w:val="000B0650"/>
    <w:rsid w:val="000B0F90"/>
    <w:rsid w:val="000B1177"/>
    <w:rsid w:val="000B7B0F"/>
    <w:rsid w:val="000B7C5A"/>
    <w:rsid w:val="000C342D"/>
    <w:rsid w:val="000C5279"/>
    <w:rsid w:val="000C6E6B"/>
    <w:rsid w:val="000D0313"/>
    <w:rsid w:val="000E1545"/>
    <w:rsid w:val="000E4C69"/>
    <w:rsid w:val="000E6C5D"/>
    <w:rsid w:val="000F01E8"/>
    <w:rsid w:val="000F02FC"/>
    <w:rsid w:val="000F5999"/>
    <w:rsid w:val="000F7B32"/>
    <w:rsid w:val="00106EEB"/>
    <w:rsid w:val="00110835"/>
    <w:rsid w:val="00113F2A"/>
    <w:rsid w:val="00117392"/>
    <w:rsid w:val="0012265E"/>
    <w:rsid w:val="00123B97"/>
    <w:rsid w:val="0013420D"/>
    <w:rsid w:val="00134680"/>
    <w:rsid w:val="00141871"/>
    <w:rsid w:val="00141C40"/>
    <w:rsid w:val="00143282"/>
    <w:rsid w:val="00144032"/>
    <w:rsid w:val="00145FCB"/>
    <w:rsid w:val="0015192C"/>
    <w:rsid w:val="00161264"/>
    <w:rsid w:val="00162A1B"/>
    <w:rsid w:val="0016382C"/>
    <w:rsid w:val="00163D74"/>
    <w:rsid w:val="00166C23"/>
    <w:rsid w:val="00171EEA"/>
    <w:rsid w:val="00174E09"/>
    <w:rsid w:val="0017542F"/>
    <w:rsid w:val="00184D51"/>
    <w:rsid w:val="0018534F"/>
    <w:rsid w:val="00192382"/>
    <w:rsid w:val="00194CDF"/>
    <w:rsid w:val="001A4AE4"/>
    <w:rsid w:val="001A649D"/>
    <w:rsid w:val="001A68AE"/>
    <w:rsid w:val="001A7959"/>
    <w:rsid w:val="001B06AB"/>
    <w:rsid w:val="001B31E1"/>
    <w:rsid w:val="001B7299"/>
    <w:rsid w:val="001B7D6E"/>
    <w:rsid w:val="001C018B"/>
    <w:rsid w:val="001C115F"/>
    <w:rsid w:val="001D0E9D"/>
    <w:rsid w:val="001D64A4"/>
    <w:rsid w:val="001E2E61"/>
    <w:rsid w:val="001E2ED3"/>
    <w:rsid w:val="001E6089"/>
    <w:rsid w:val="001E610C"/>
    <w:rsid w:val="001F2868"/>
    <w:rsid w:val="001F4746"/>
    <w:rsid w:val="001F4A55"/>
    <w:rsid w:val="001F688B"/>
    <w:rsid w:val="00214468"/>
    <w:rsid w:val="002162AC"/>
    <w:rsid w:val="00220C2B"/>
    <w:rsid w:val="0022141D"/>
    <w:rsid w:val="00223B73"/>
    <w:rsid w:val="002266C6"/>
    <w:rsid w:val="00226F99"/>
    <w:rsid w:val="00236B9D"/>
    <w:rsid w:val="0023761D"/>
    <w:rsid w:val="00241B31"/>
    <w:rsid w:val="00242D8B"/>
    <w:rsid w:val="00243F87"/>
    <w:rsid w:val="00244478"/>
    <w:rsid w:val="00262C5A"/>
    <w:rsid w:val="00267526"/>
    <w:rsid w:val="002752C5"/>
    <w:rsid w:val="00281140"/>
    <w:rsid w:val="00283837"/>
    <w:rsid w:val="00287C1B"/>
    <w:rsid w:val="00292719"/>
    <w:rsid w:val="00294EAA"/>
    <w:rsid w:val="002966AC"/>
    <w:rsid w:val="002A0994"/>
    <w:rsid w:val="002A7729"/>
    <w:rsid w:val="002B2148"/>
    <w:rsid w:val="002B3E18"/>
    <w:rsid w:val="002C0901"/>
    <w:rsid w:val="002C680F"/>
    <w:rsid w:val="002D0916"/>
    <w:rsid w:val="002D10DF"/>
    <w:rsid w:val="002D448A"/>
    <w:rsid w:val="002D578E"/>
    <w:rsid w:val="002E0196"/>
    <w:rsid w:val="002E18F4"/>
    <w:rsid w:val="002E1E8F"/>
    <w:rsid w:val="002F233C"/>
    <w:rsid w:val="002F4600"/>
    <w:rsid w:val="002F5831"/>
    <w:rsid w:val="00300E2E"/>
    <w:rsid w:val="0030240E"/>
    <w:rsid w:val="003077C0"/>
    <w:rsid w:val="00312B2E"/>
    <w:rsid w:val="00315576"/>
    <w:rsid w:val="003202DE"/>
    <w:rsid w:val="00323F20"/>
    <w:rsid w:val="0032454B"/>
    <w:rsid w:val="00325A4E"/>
    <w:rsid w:val="00325C57"/>
    <w:rsid w:val="0033491C"/>
    <w:rsid w:val="00335B13"/>
    <w:rsid w:val="00336C67"/>
    <w:rsid w:val="003419C8"/>
    <w:rsid w:val="00345221"/>
    <w:rsid w:val="00350B80"/>
    <w:rsid w:val="0035581A"/>
    <w:rsid w:val="00355DE9"/>
    <w:rsid w:val="0035628B"/>
    <w:rsid w:val="003612AA"/>
    <w:rsid w:val="00363C19"/>
    <w:rsid w:val="003641C6"/>
    <w:rsid w:val="003664BE"/>
    <w:rsid w:val="00372FE9"/>
    <w:rsid w:val="00385134"/>
    <w:rsid w:val="00386CCE"/>
    <w:rsid w:val="003870B7"/>
    <w:rsid w:val="0039012A"/>
    <w:rsid w:val="00390DFB"/>
    <w:rsid w:val="003964A5"/>
    <w:rsid w:val="003966EF"/>
    <w:rsid w:val="003A4497"/>
    <w:rsid w:val="003A7FFA"/>
    <w:rsid w:val="003B46D3"/>
    <w:rsid w:val="003B5C6F"/>
    <w:rsid w:val="003C0834"/>
    <w:rsid w:val="003C4C5C"/>
    <w:rsid w:val="003C5744"/>
    <w:rsid w:val="003C70DD"/>
    <w:rsid w:val="003D1F18"/>
    <w:rsid w:val="003D3F64"/>
    <w:rsid w:val="003D5066"/>
    <w:rsid w:val="003D5788"/>
    <w:rsid w:val="003D6082"/>
    <w:rsid w:val="003E0D5D"/>
    <w:rsid w:val="003E34BB"/>
    <w:rsid w:val="003E7191"/>
    <w:rsid w:val="003E7C11"/>
    <w:rsid w:val="003F13E1"/>
    <w:rsid w:val="003F426D"/>
    <w:rsid w:val="003F5A62"/>
    <w:rsid w:val="003F6379"/>
    <w:rsid w:val="00402CF3"/>
    <w:rsid w:val="004069DB"/>
    <w:rsid w:val="00410AB9"/>
    <w:rsid w:val="004112A6"/>
    <w:rsid w:val="0041333D"/>
    <w:rsid w:val="00413364"/>
    <w:rsid w:val="004223DB"/>
    <w:rsid w:val="00422A19"/>
    <w:rsid w:val="00422FE7"/>
    <w:rsid w:val="00427A4B"/>
    <w:rsid w:val="00431202"/>
    <w:rsid w:val="00432C2F"/>
    <w:rsid w:val="00435C4C"/>
    <w:rsid w:val="00436A9F"/>
    <w:rsid w:val="00437EA0"/>
    <w:rsid w:val="004407CA"/>
    <w:rsid w:val="00443009"/>
    <w:rsid w:val="00444BCF"/>
    <w:rsid w:val="00446509"/>
    <w:rsid w:val="00446A3F"/>
    <w:rsid w:val="00453170"/>
    <w:rsid w:val="00455147"/>
    <w:rsid w:val="0046317D"/>
    <w:rsid w:val="0047005B"/>
    <w:rsid w:val="00471B71"/>
    <w:rsid w:val="004734C9"/>
    <w:rsid w:val="00473EF1"/>
    <w:rsid w:val="0047491E"/>
    <w:rsid w:val="004774D1"/>
    <w:rsid w:val="00477ACB"/>
    <w:rsid w:val="00480579"/>
    <w:rsid w:val="004818EF"/>
    <w:rsid w:val="00483437"/>
    <w:rsid w:val="00483B86"/>
    <w:rsid w:val="004871CC"/>
    <w:rsid w:val="00487A39"/>
    <w:rsid w:val="00493203"/>
    <w:rsid w:val="004957C4"/>
    <w:rsid w:val="004968F1"/>
    <w:rsid w:val="00497241"/>
    <w:rsid w:val="004A0EDB"/>
    <w:rsid w:val="004A1C6A"/>
    <w:rsid w:val="004A3228"/>
    <w:rsid w:val="004A5A34"/>
    <w:rsid w:val="004A5FA6"/>
    <w:rsid w:val="004B0A2E"/>
    <w:rsid w:val="004B3B22"/>
    <w:rsid w:val="004B4312"/>
    <w:rsid w:val="004B4790"/>
    <w:rsid w:val="004B5736"/>
    <w:rsid w:val="004B5FCD"/>
    <w:rsid w:val="004C0261"/>
    <w:rsid w:val="004C1C23"/>
    <w:rsid w:val="004D4D55"/>
    <w:rsid w:val="004E00F0"/>
    <w:rsid w:val="004E0928"/>
    <w:rsid w:val="004E1777"/>
    <w:rsid w:val="004E17DA"/>
    <w:rsid w:val="004E4FEE"/>
    <w:rsid w:val="004E5A71"/>
    <w:rsid w:val="004F2779"/>
    <w:rsid w:val="004F28DA"/>
    <w:rsid w:val="004F6D9F"/>
    <w:rsid w:val="0050111B"/>
    <w:rsid w:val="00501ABC"/>
    <w:rsid w:val="005056EB"/>
    <w:rsid w:val="00512631"/>
    <w:rsid w:val="00512F6C"/>
    <w:rsid w:val="005165A0"/>
    <w:rsid w:val="00517BB8"/>
    <w:rsid w:val="00520083"/>
    <w:rsid w:val="0052076F"/>
    <w:rsid w:val="00522C02"/>
    <w:rsid w:val="0052354D"/>
    <w:rsid w:val="00526C02"/>
    <w:rsid w:val="00531290"/>
    <w:rsid w:val="005339CA"/>
    <w:rsid w:val="00537628"/>
    <w:rsid w:val="005509AC"/>
    <w:rsid w:val="00551DEC"/>
    <w:rsid w:val="00551E33"/>
    <w:rsid w:val="00552AF8"/>
    <w:rsid w:val="00557387"/>
    <w:rsid w:val="0056312D"/>
    <w:rsid w:val="00566314"/>
    <w:rsid w:val="00567B21"/>
    <w:rsid w:val="00571324"/>
    <w:rsid w:val="005823FE"/>
    <w:rsid w:val="005851E4"/>
    <w:rsid w:val="00587575"/>
    <w:rsid w:val="00592DEC"/>
    <w:rsid w:val="00593499"/>
    <w:rsid w:val="005953C7"/>
    <w:rsid w:val="005A2986"/>
    <w:rsid w:val="005A478F"/>
    <w:rsid w:val="005A5851"/>
    <w:rsid w:val="005B0ED2"/>
    <w:rsid w:val="005B69B7"/>
    <w:rsid w:val="005C2D6D"/>
    <w:rsid w:val="005C2EF8"/>
    <w:rsid w:val="005D2BE8"/>
    <w:rsid w:val="005D43BA"/>
    <w:rsid w:val="005D6246"/>
    <w:rsid w:val="005E04CB"/>
    <w:rsid w:val="005E2D29"/>
    <w:rsid w:val="005E4731"/>
    <w:rsid w:val="005E4916"/>
    <w:rsid w:val="005E598D"/>
    <w:rsid w:val="005E7FCD"/>
    <w:rsid w:val="005F231F"/>
    <w:rsid w:val="005F2EF2"/>
    <w:rsid w:val="005F3F9F"/>
    <w:rsid w:val="00601A16"/>
    <w:rsid w:val="006056A0"/>
    <w:rsid w:val="00611258"/>
    <w:rsid w:val="00614FF9"/>
    <w:rsid w:val="006200D2"/>
    <w:rsid w:val="006232A7"/>
    <w:rsid w:val="006462F9"/>
    <w:rsid w:val="006531A5"/>
    <w:rsid w:val="00660A6B"/>
    <w:rsid w:val="006611A5"/>
    <w:rsid w:val="0066179C"/>
    <w:rsid w:val="0066523C"/>
    <w:rsid w:val="006663C0"/>
    <w:rsid w:val="00666E37"/>
    <w:rsid w:val="006812A5"/>
    <w:rsid w:val="00682EAC"/>
    <w:rsid w:val="00686467"/>
    <w:rsid w:val="00693D9D"/>
    <w:rsid w:val="00694556"/>
    <w:rsid w:val="006A2F5D"/>
    <w:rsid w:val="006A7EB5"/>
    <w:rsid w:val="006B6088"/>
    <w:rsid w:val="006C0295"/>
    <w:rsid w:val="006C2585"/>
    <w:rsid w:val="006D0514"/>
    <w:rsid w:val="006D3ED4"/>
    <w:rsid w:val="006D5DB8"/>
    <w:rsid w:val="006E44A0"/>
    <w:rsid w:val="006F094F"/>
    <w:rsid w:val="006F1B7D"/>
    <w:rsid w:val="006F40D4"/>
    <w:rsid w:val="006F58DF"/>
    <w:rsid w:val="0070174E"/>
    <w:rsid w:val="00702092"/>
    <w:rsid w:val="00702310"/>
    <w:rsid w:val="00704577"/>
    <w:rsid w:val="00704E9B"/>
    <w:rsid w:val="00706497"/>
    <w:rsid w:val="00714A07"/>
    <w:rsid w:val="0071526F"/>
    <w:rsid w:val="0071735D"/>
    <w:rsid w:val="0072170F"/>
    <w:rsid w:val="00722196"/>
    <w:rsid w:val="007247F3"/>
    <w:rsid w:val="0072655E"/>
    <w:rsid w:val="00742E82"/>
    <w:rsid w:val="007443F4"/>
    <w:rsid w:val="007445CA"/>
    <w:rsid w:val="00756CA1"/>
    <w:rsid w:val="00761B06"/>
    <w:rsid w:val="00761DA7"/>
    <w:rsid w:val="0076387C"/>
    <w:rsid w:val="00763BAA"/>
    <w:rsid w:val="0076500D"/>
    <w:rsid w:val="00767AE9"/>
    <w:rsid w:val="0077001B"/>
    <w:rsid w:val="00781C6C"/>
    <w:rsid w:val="0078311D"/>
    <w:rsid w:val="007833DA"/>
    <w:rsid w:val="007863A4"/>
    <w:rsid w:val="00786FD2"/>
    <w:rsid w:val="00792B6C"/>
    <w:rsid w:val="00792EA0"/>
    <w:rsid w:val="00795840"/>
    <w:rsid w:val="007A28A7"/>
    <w:rsid w:val="007A2A70"/>
    <w:rsid w:val="007A53A6"/>
    <w:rsid w:val="007A63DB"/>
    <w:rsid w:val="007B0820"/>
    <w:rsid w:val="007B0823"/>
    <w:rsid w:val="007B696B"/>
    <w:rsid w:val="007C5048"/>
    <w:rsid w:val="007C5392"/>
    <w:rsid w:val="007D20CA"/>
    <w:rsid w:val="007D23D8"/>
    <w:rsid w:val="007D5F4F"/>
    <w:rsid w:val="007E0696"/>
    <w:rsid w:val="007E3412"/>
    <w:rsid w:val="007E4151"/>
    <w:rsid w:val="007E4459"/>
    <w:rsid w:val="007F1026"/>
    <w:rsid w:val="007F1831"/>
    <w:rsid w:val="007F3386"/>
    <w:rsid w:val="007F4307"/>
    <w:rsid w:val="007F5218"/>
    <w:rsid w:val="008004B9"/>
    <w:rsid w:val="00804276"/>
    <w:rsid w:val="008052CA"/>
    <w:rsid w:val="00805BE9"/>
    <w:rsid w:val="00806532"/>
    <w:rsid w:val="00812BA4"/>
    <w:rsid w:val="00814909"/>
    <w:rsid w:val="00826FD7"/>
    <w:rsid w:val="008277AA"/>
    <w:rsid w:val="00833E46"/>
    <w:rsid w:val="00837B48"/>
    <w:rsid w:val="00840949"/>
    <w:rsid w:val="008428ED"/>
    <w:rsid w:val="00844DFE"/>
    <w:rsid w:val="008456F0"/>
    <w:rsid w:val="008464EB"/>
    <w:rsid w:val="00851748"/>
    <w:rsid w:val="00853013"/>
    <w:rsid w:val="00856E81"/>
    <w:rsid w:val="0085794E"/>
    <w:rsid w:val="00860115"/>
    <w:rsid w:val="00862189"/>
    <w:rsid w:val="00880339"/>
    <w:rsid w:val="008809A5"/>
    <w:rsid w:val="008811A4"/>
    <w:rsid w:val="00882F2A"/>
    <w:rsid w:val="00896568"/>
    <w:rsid w:val="0089726F"/>
    <w:rsid w:val="008A4CBF"/>
    <w:rsid w:val="008A62F1"/>
    <w:rsid w:val="008B02C8"/>
    <w:rsid w:val="008B11B4"/>
    <w:rsid w:val="008B128E"/>
    <w:rsid w:val="008B372B"/>
    <w:rsid w:val="008B4AEB"/>
    <w:rsid w:val="008C0650"/>
    <w:rsid w:val="008C1CA5"/>
    <w:rsid w:val="008C34E8"/>
    <w:rsid w:val="008D1398"/>
    <w:rsid w:val="008D499D"/>
    <w:rsid w:val="008D4C5A"/>
    <w:rsid w:val="008D7557"/>
    <w:rsid w:val="008D7604"/>
    <w:rsid w:val="008F0BCE"/>
    <w:rsid w:val="008F522B"/>
    <w:rsid w:val="008F7D1F"/>
    <w:rsid w:val="00903E28"/>
    <w:rsid w:val="00904131"/>
    <w:rsid w:val="00914010"/>
    <w:rsid w:val="0091443C"/>
    <w:rsid w:val="0091456C"/>
    <w:rsid w:val="0091519E"/>
    <w:rsid w:val="00916F7C"/>
    <w:rsid w:val="00917A71"/>
    <w:rsid w:val="00932741"/>
    <w:rsid w:val="00933D41"/>
    <w:rsid w:val="009353C8"/>
    <w:rsid w:val="009428CD"/>
    <w:rsid w:val="00942D08"/>
    <w:rsid w:val="00942DAD"/>
    <w:rsid w:val="0095055A"/>
    <w:rsid w:val="00950584"/>
    <w:rsid w:val="0095443B"/>
    <w:rsid w:val="009564C5"/>
    <w:rsid w:val="00960B82"/>
    <w:rsid w:val="00960C08"/>
    <w:rsid w:val="00963168"/>
    <w:rsid w:val="00963F98"/>
    <w:rsid w:val="00964B19"/>
    <w:rsid w:val="0097141E"/>
    <w:rsid w:val="0097315F"/>
    <w:rsid w:val="00975B9A"/>
    <w:rsid w:val="00980192"/>
    <w:rsid w:val="00982E56"/>
    <w:rsid w:val="0098399C"/>
    <w:rsid w:val="00984015"/>
    <w:rsid w:val="00984AED"/>
    <w:rsid w:val="00984D06"/>
    <w:rsid w:val="00991C99"/>
    <w:rsid w:val="009922BA"/>
    <w:rsid w:val="00992B88"/>
    <w:rsid w:val="00996ED9"/>
    <w:rsid w:val="0099780C"/>
    <w:rsid w:val="009A1FAB"/>
    <w:rsid w:val="009A3463"/>
    <w:rsid w:val="009A4E8E"/>
    <w:rsid w:val="009A5C9A"/>
    <w:rsid w:val="009A6C7F"/>
    <w:rsid w:val="009A70D6"/>
    <w:rsid w:val="009B0938"/>
    <w:rsid w:val="009B24D4"/>
    <w:rsid w:val="009B6076"/>
    <w:rsid w:val="009C0094"/>
    <w:rsid w:val="009C0BF0"/>
    <w:rsid w:val="009C6582"/>
    <w:rsid w:val="009C7824"/>
    <w:rsid w:val="009D0ADC"/>
    <w:rsid w:val="009D3E14"/>
    <w:rsid w:val="009D4DCF"/>
    <w:rsid w:val="009D63A7"/>
    <w:rsid w:val="009D669E"/>
    <w:rsid w:val="009D7F5B"/>
    <w:rsid w:val="009E36F1"/>
    <w:rsid w:val="009E651A"/>
    <w:rsid w:val="009E6CF9"/>
    <w:rsid w:val="009F28AF"/>
    <w:rsid w:val="009F3E25"/>
    <w:rsid w:val="009F457D"/>
    <w:rsid w:val="00A0430B"/>
    <w:rsid w:val="00A07BCB"/>
    <w:rsid w:val="00A124D1"/>
    <w:rsid w:val="00A13E60"/>
    <w:rsid w:val="00A15C8F"/>
    <w:rsid w:val="00A2154D"/>
    <w:rsid w:val="00A22EE0"/>
    <w:rsid w:val="00A238E1"/>
    <w:rsid w:val="00A27CBD"/>
    <w:rsid w:val="00A3012D"/>
    <w:rsid w:val="00A3145F"/>
    <w:rsid w:val="00A3277C"/>
    <w:rsid w:val="00A32D32"/>
    <w:rsid w:val="00A32FD5"/>
    <w:rsid w:val="00A34B00"/>
    <w:rsid w:val="00A37EF8"/>
    <w:rsid w:val="00A40687"/>
    <w:rsid w:val="00A43E1E"/>
    <w:rsid w:val="00A445F7"/>
    <w:rsid w:val="00A5207B"/>
    <w:rsid w:val="00A52B11"/>
    <w:rsid w:val="00A548B0"/>
    <w:rsid w:val="00A62DAD"/>
    <w:rsid w:val="00A63214"/>
    <w:rsid w:val="00A65DE0"/>
    <w:rsid w:val="00A67406"/>
    <w:rsid w:val="00A85A5A"/>
    <w:rsid w:val="00A91E6D"/>
    <w:rsid w:val="00A94498"/>
    <w:rsid w:val="00A97ABD"/>
    <w:rsid w:val="00AA265E"/>
    <w:rsid w:val="00AA3CFB"/>
    <w:rsid w:val="00AA61BB"/>
    <w:rsid w:val="00AA7275"/>
    <w:rsid w:val="00AB468F"/>
    <w:rsid w:val="00AB4CA4"/>
    <w:rsid w:val="00AB55DE"/>
    <w:rsid w:val="00AB604D"/>
    <w:rsid w:val="00AC49B3"/>
    <w:rsid w:val="00AC5E58"/>
    <w:rsid w:val="00AC7478"/>
    <w:rsid w:val="00AD18CD"/>
    <w:rsid w:val="00AD5F2D"/>
    <w:rsid w:val="00AD6417"/>
    <w:rsid w:val="00AD6ECB"/>
    <w:rsid w:val="00AF12FD"/>
    <w:rsid w:val="00AF38F6"/>
    <w:rsid w:val="00AF6626"/>
    <w:rsid w:val="00AF747C"/>
    <w:rsid w:val="00B02FEE"/>
    <w:rsid w:val="00B032F2"/>
    <w:rsid w:val="00B057E6"/>
    <w:rsid w:val="00B05EC2"/>
    <w:rsid w:val="00B10302"/>
    <w:rsid w:val="00B1085D"/>
    <w:rsid w:val="00B14914"/>
    <w:rsid w:val="00B14EA4"/>
    <w:rsid w:val="00B2014B"/>
    <w:rsid w:val="00B23A3E"/>
    <w:rsid w:val="00B279B2"/>
    <w:rsid w:val="00B27A99"/>
    <w:rsid w:val="00B31AE6"/>
    <w:rsid w:val="00B32739"/>
    <w:rsid w:val="00B34B3B"/>
    <w:rsid w:val="00B3631E"/>
    <w:rsid w:val="00B40026"/>
    <w:rsid w:val="00B40C72"/>
    <w:rsid w:val="00B424AA"/>
    <w:rsid w:val="00B425A1"/>
    <w:rsid w:val="00B43265"/>
    <w:rsid w:val="00B443DA"/>
    <w:rsid w:val="00B46404"/>
    <w:rsid w:val="00B46B4D"/>
    <w:rsid w:val="00B4751D"/>
    <w:rsid w:val="00B47D53"/>
    <w:rsid w:val="00B5277A"/>
    <w:rsid w:val="00B53E58"/>
    <w:rsid w:val="00B568F4"/>
    <w:rsid w:val="00B56C0F"/>
    <w:rsid w:val="00B56DA8"/>
    <w:rsid w:val="00B57944"/>
    <w:rsid w:val="00B579E8"/>
    <w:rsid w:val="00B65D1A"/>
    <w:rsid w:val="00B710A3"/>
    <w:rsid w:val="00B74AF1"/>
    <w:rsid w:val="00B81665"/>
    <w:rsid w:val="00B81DD9"/>
    <w:rsid w:val="00B87023"/>
    <w:rsid w:val="00B903DD"/>
    <w:rsid w:val="00B91102"/>
    <w:rsid w:val="00B918C7"/>
    <w:rsid w:val="00B94DC0"/>
    <w:rsid w:val="00BB10C3"/>
    <w:rsid w:val="00BB1ACB"/>
    <w:rsid w:val="00BB463E"/>
    <w:rsid w:val="00BB46E3"/>
    <w:rsid w:val="00BD00FE"/>
    <w:rsid w:val="00BD3EE1"/>
    <w:rsid w:val="00BD68E2"/>
    <w:rsid w:val="00BE4852"/>
    <w:rsid w:val="00BE7DAC"/>
    <w:rsid w:val="00BF2864"/>
    <w:rsid w:val="00BF2DCD"/>
    <w:rsid w:val="00BF4CC4"/>
    <w:rsid w:val="00BF66B8"/>
    <w:rsid w:val="00BF75B4"/>
    <w:rsid w:val="00BF77C2"/>
    <w:rsid w:val="00C012F6"/>
    <w:rsid w:val="00C0181D"/>
    <w:rsid w:val="00C0402F"/>
    <w:rsid w:val="00C06324"/>
    <w:rsid w:val="00C15A46"/>
    <w:rsid w:val="00C169F4"/>
    <w:rsid w:val="00C227C6"/>
    <w:rsid w:val="00C2314B"/>
    <w:rsid w:val="00C234BE"/>
    <w:rsid w:val="00C2636D"/>
    <w:rsid w:val="00C274E9"/>
    <w:rsid w:val="00C32501"/>
    <w:rsid w:val="00C33D61"/>
    <w:rsid w:val="00C3508D"/>
    <w:rsid w:val="00C366FE"/>
    <w:rsid w:val="00C37362"/>
    <w:rsid w:val="00C40C4D"/>
    <w:rsid w:val="00C41304"/>
    <w:rsid w:val="00C423BE"/>
    <w:rsid w:val="00C4252E"/>
    <w:rsid w:val="00C518AC"/>
    <w:rsid w:val="00C53807"/>
    <w:rsid w:val="00C5504E"/>
    <w:rsid w:val="00C55474"/>
    <w:rsid w:val="00C5693D"/>
    <w:rsid w:val="00C62432"/>
    <w:rsid w:val="00C62D3D"/>
    <w:rsid w:val="00C6735C"/>
    <w:rsid w:val="00C73F3A"/>
    <w:rsid w:val="00C8289D"/>
    <w:rsid w:val="00C83D8B"/>
    <w:rsid w:val="00C85DA1"/>
    <w:rsid w:val="00C87BAB"/>
    <w:rsid w:val="00C9176A"/>
    <w:rsid w:val="00C928FA"/>
    <w:rsid w:val="00C93F17"/>
    <w:rsid w:val="00C95EF0"/>
    <w:rsid w:val="00C977FA"/>
    <w:rsid w:val="00CA0275"/>
    <w:rsid w:val="00CA3221"/>
    <w:rsid w:val="00CA4FA2"/>
    <w:rsid w:val="00CA5636"/>
    <w:rsid w:val="00CA60DF"/>
    <w:rsid w:val="00CB0048"/>
    <w:rsid w:val="00CB0167"/>
    <w:rsid w:val="00CB068D"/>
    <w:rsid w:val="00CB2407"/>
    <w:rsid w:val="00CC09C5"/>
    <w:rsid w:val="00CC1A2E"/>
    <w:rsid w:val="00CC3491"/>
    <w:rsid w:val="00CC5A7E"/>
    <w:rsid w:val="00CD3507"/>
    <w:rsid w:val="00CD55BF"/>
    <w:rsid w:val="00CE52E8"/>
    <w:rsid w:val="00CF35F2"/>
    <w:rsid w:val="00CF7B55"/>
    <w:rsid w:val="00D01591"/>
    <w:rsid w:val="00D07525"/>
    <w:rsid w:val="00D1653A"/>
    <w:rsid w:val="00D23FC4"/>
    <w:rsid w:val="00D24172"/>
    <w:rsid w:val="00D274CF"/>
    <w:rsid w:val="00D344CF"/>
    <w:rsid w:val="00D37EE7"/>
    <w:rsid w:val="00D40A17"/>
    <w:rsid w:val="00D4355A"/>
    <w:rsid w:val="00D436FC"/>
    <w:rsid w:val="00D44A6F"/>
    <w:rsid w:val="00D5766D"/>
    <w:rsid w:val="00D600FA"/>
    <w:rsid w:val="00D61B2D"/>
    <w:rsid w:val="00D632FD"/>
    <w:rsid w:val="00D63786"/>
    <w:rsid w:val="00D70703"/>
    <w:rsid w:val="00D7184B"/>
    <w:rsid w:val="00D7327C"/>
    <w:rsid w:val="00D767C8"/>
    <w:rsid w:val="00D8001B"/>
    <w:rsid w:val="00D836C2"/>
    <w:rsid w:val="00D86DD8"/>
    <w:rsid w:val="00D92E05"/>
    <w:rsid w:val="00D95B18"/>
    <w:rsid w:val="00D96952"/>
    <w:rsid w:val="00DA0E4B"/>
    <w:rsid w:val="00DA2A57"/>
    <w:rsid w:val="00DA400B"/>
    <w:rsid w:val="00DA41BE"/>
    <w:rsid w:val="00DA4443"/>
    <w:rsid w:val="00DA6FA0"/>
    <w:rsid w:val="00DA76DF"/>
    <w:rsid w:val="00DA7FEF"/>
    <w:rsid w:val="00DB244A"/>
    <w:rsid w:val="00DB286A"/>
    <w:rsid w:val="00DB2EAF"/>
    <w:rsid w:val="00DC08B6"/>
    <w:rsid w:val="00DC1E54"/>
    <w:rsid w:val="00DC28DB"/>
    <w:rsid w:val="00DC4AD4"/>
    <w:rsid w:val="00DC4D17"/>
    <w:rsid w:val="00DD1EF6"/>
    <w:rsid w:val="00DD3330"/>
    <w:rsid w:val="00DD3450"/>
    <w:rsid w:val="00DD6878"/>
    <w:rsid w:val="00DF3702"/>
    <w:rsid w:val="00DF7C89"/>
    <w:rsid w:val="00E01667"/>
    <w:rsid w:val="00E04419"/>
    <w:rsid w:val="00E04C6F"/>
    <w:rsid w:val="00E059F2"/>
    <w:rsid w:val="00E05EDE"/>
    <w:rsid w:val="00E05F9C"/>
    <w:rsid w:val="00E13FE7"/>
    <w:rsid w:val="00E16C52"/>
    <w:rsid w:val="00E17181"/>
    <w:rsid w:val="00E2193F"/>
    <w:rsid w:val="00E23C53"/>
    <w:rsid w:val="00E3265C"/>
    <w:rsid w:val="00E3274D"/>
    <w:rsid w:val="00E34717"/>
    <w:rsid w:val="00E37F18"/>
    <w:rsid w:val="00E4163E"/>
    <w:rsid w:val="00E41A76"/>
    <w:rsid w:val="00E43D86"/>
    <w:rsid w:val="00E43E19"/>
    <w:rsid w:val="00E43FA4"/>
    <w:rsid w:val="00E4402B"/>
    <w:rsid w:val="00E46A6E"/>
    <w:rsid w:val="00E46F9A"/>
    <w:rsid w:val="00E5167C"/>
    <w:rsid w:val="00E540E2"/>
    <w:rsid w:val="00E54B0E"/>
    <w:rsid w:val="00E55EA1"/>
    <w:rsid w:val="00E62624"/>
    <w:rsid w:val="00E673DF"/>
    <w:rsid w:val="00E67828"/>
    <w:rsid w:val="00E72305"/>
    <w:rsid w:val="00E73079"/>
    <w:rsid w:val="00E77E26"/>
    <w:rsid w:val="00E8152A"/>
    <w:rsid w:val="00E8787A"/>
    <w:rsid w:val="00E95BB1"/>
    <w:rsid w:val="00EA1602"/>
    <w:rsid w:val="00EA2A8B"/>
    <w:rsid w:val="00EB0535"/>
    <w:rsid w:val="00EB2102"/>
    <w:rsid w:val="00EB47A4"/>
    <w:rsid w:val="00EB5755"/>
    <w:rsid w:val="00EB75DE"/>
    <w:rsid w:val="00EC0774"/>
    <w:rsid w:val="00EC4071"/>
    <w:rsid w:val="00ED4D9A"/>
    <w:rsid w:val="00ED56BF"/>
    <w:rsid w:val="00ED5EA4"/>
    <w:rsid w:val="00ED635D"/>
    <w:rsid w:val="00EE0882"/>
    <w:rsid w:val="00EE18D0"/>
    <w:rsid w:val="00EE27EA"/>
    <w:rsid w:val="00EE6BBA"/>
    <w:rsid w:val="00EF0EE3"/>
    <w:rsid w:val="00EF6E14"/>
    <w:rsid w:val="00F0649D"/>
    <w:rsid w:val="00F13430"/>
    <w:rsid w:val="00F144DC"/>
    <w:rsid w:val="00F14D91"/>
    <w:rsid w:val="00F226B3"/>
    <w:rsid w:val="00F27009"/>
    <w:rsid w:val="00F27229"/>
    <w:rsid w:val="00F31065"/>
    <w:rsid w:val="00F33A83"/>
    <w:rsid w:val="00F40CED"/>
    <w:rsid w:val="00F43015"/>
    <w:rsid w:val="00F44F80"/>
    <w:rsid w:val="00F47696"/>
    <w:rsid w:val="00F53753"/>
    <w:rsid w:val="00F541FB"/>
    <w:rsid w:val="00F60DB3"/>
    <w:rsid w:val="00F61934"/>
    <w:rsid w:val="00F66821"/>
    <w:rsid w:val="00F66F63"/>
    <w:rsid w:val="00F67CB9"/>
    <w:rsid w:val="00F719AD"/>
    <w:rsid w:val="00F75309"/>
    <w:rsid w:val="00F7755A"/>
    <w:rsid w:val="00F852BD"/>
    <w:rsid w:val="00F90D7C"/>
    <w:rsid w:val="00F9123C"/>
    <w:rsid w:val="00F92086"/>
    <w:rsid w:val="00F927C2"/>
    <w:rsid w:val="00F931AF"/>
    <w:rsid w:val="00F93465"/>
    <w:rsid w:val="00F977D5"/>
    <w:rsid w:val="00FA1E6B"/>
    <w:rsid w:val="00FA4C3D"/>
    <w:rsid w:val="00FB128A"/>
    <w:rsid w:val="00FB1366"/>
    <w:rsid w:val="00FB54C0"/>
    <w:rsid w:val="00FB643D"/>
    <w:rsid w:val="00FB7B5E"/>
    <w:rsid w:val="00FC0F26"/>
    <w:rsid w:val="00FC1113"/>
    <w:rsid w:val="00FC175D"/>
    <w:rsid w:val="00FD1B7B"/>
    <w:rsid w:val="00FD30CD"/>
    <w:rsid w:val="00FE4A25"/>
    <w:rsid w:val="00FE5BDF"/>
    <w:rsid w:val="00FE6F0E"/>
    <w:rsid w:val="00FE75C4"/>
    <w:rsid w:val="00FF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1C47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BDF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694556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2F4600"/>
    <w:pPr>
      <w:numPr>
        <w:ilvl w:val="1"/>
        <w:numId w:val="6"/>
      </w:numPr>
      <w:pBdr>
        <w:top w:val="none" w:sz="0" w:space="0" w:color="auto"/>
      </w:pBdr>
      <w:spacing w:before="180"/>
      <w:ind w:left="0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694556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2F4600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basedOn w:val="a"/>
    <w:uiPriority w:val="34"/>
    <w:qFormat/>
    <w:rsid w:val="00DF7C89"/>
    <w:pPr>
      <w:ind w:leftChars="400" w:left="840"/>
    </w:pPr>
  </w:style>
  <w:style w:type="paragraph" w:styleId="aa">
    <w:name w:val="header"/>
    <w:basedOn w:val="a"/>
    <w:link w:val="ab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c">
    <w:name w:val="footer"/>
    <w:basedOn w:val="a"/>
    <w:link w:val="ad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4"/>
    <w:next w:val="a4"/>
    <w:link w:val="af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">
    <w:name w:val="コメント内容 (文字)"/>
    <w:link w:val="ae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0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1">
    <w:name w:val="Table Grid"/>
    <w:basedOn w:val="a1"/>
    <w:uiPriority w:val="59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semiHidden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BDF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694556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2F4600"/>
    <w:pPr>
      <w:numPr>
        <w:ilvl w:val="1"/>
        <w:numId w:val="6"/>
      </w:numPr>
      <w:pBdr>
        <w:top w:val="none" w:sz="0" w:space="0" w:color="auto"/>
      </w:pBdr>
      <w:spacing w:before="180"/>
      <w:ind w:left="0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694556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2F4600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basedOn w:val="a"/>
    <w:uiPriority w:val="34"/>
    <w:qFormat/>
    <w:rsid w:val="00DF7C89"/>
    <w:pPr>
      <w:ind w:leftChars="400" w:left="840"/>
    </w:pPr>
  </w:style>
  <w:style w:type="paragraph" w:styleId="aa">
    <w:name w:val="header"/>
    <w:basedOn w:val="a"/>
    <w:link w:val="ab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c">
    <w:name w:val="footer"/>
    <w:basedOn w:val="a"/>
    <w:link w:val="ad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4"/>
    <w:next w:val="a4"/>
    <w:link w:val="af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">
    <w:name w:val="コメント内容 (文字)"/>
    <w:link w:val="ae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0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1">
    <w:name w:val="Table Grid"/>
    <w:basedOn w:val="a1"/>
    <w:uiPriority w:val="59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semiHidden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8AA96358-BC95-47A3-84A3-4D745001B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3046</Words>
  <Characters>17366</Characters>
  <Application>Microsoft Office Word</Application>
  <DocSecurity>0</DocSecurity>
  <Lines>144</Lines>
  <Paragraphs>40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Contribution on PT-RS</vt:lpstr>
    </vt:vector>
  </TitlesOfParts>
  <Company>Panasonic Corporation</Company>
  <LinksUpToDate>false</LinksUpToDate>
  <CharactersWithSpaces>20372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Contribution on PT-RS</dc:title>
  <dc:creator>Shotaro Maki</dc:creator>
  <cp:keywords>3GPP; RAN1</cp:keywords>
  <cp:lastModifiedBy>Shotaro Maki</cp:lastModifiedBy>
  <cp:revision>4</cp:revision>
  <dcterms:created xsi:type="dcterms:W3CDTF">2017-10-03T04:48:00Z</dcterms:created>
  <dcterms:modified xsi:type="dcterms:W3CDTF">2017-10-03T04:52:00Z</dcterms:modified>
</cp:coreProperties>
</file>